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8" w:rsidRPr="0028774B" w:rsidRDefault="009007CC" w:rsidP="00B24E98">
      <w:pPr>
        <w:pStyle w:val="Header"/>
        <w:rPr>
          <w:rFonts w:ascii="Arial" w:hAnsi="Arial" w:cs="Arial"/>
          <w:b/>
          <w:sz w:val="24"/>
          <w:lang w:bidi="en-US"/>
        </w:rPr>
      </w:pPr>
      <w:r w:rsidRPr="0028774B">
        <w:rPr>
          <w:rFonts w:ascii="Arial" w:hAnsi="Arial" w:cs="Arial"/>
          <w:b/>
          <w:sz w:val="24"/>
          <w:lang w:bidi="en-US"/>
        </w:rPr>
        <w:t>For Immediate Release</w:t>
      </w:r>
    </w:p>
    <w:p w:rsidR="00B24E98" w:rsidRDefault="00B24E98" w:rsidP="00B24E98">
      <w:pPr>
        <w:pStyle w:val="Header"/>
        <w:rPr>
          <w:rFonts w:ascii="Times New Roman" w:hAnsi="Times New Roman" w:cs="BemboStd"/>
          <w:szCs w:val="29"/>
          <w:lang w:bidi="en-US"/>
        </w:rPr>
      </w:pPr>
    </w:p>
    <w:p w:rsidR="00E86C82" w:rsidRPr="0086375B" w:rsidRDefault="00E86C82" w:rsidP="00B24E98">
      <w:pPr>
        <w:pStyle w:val="Header"/>
        <w:rPr>
          <w:rFonts w:ascii="Times New Roman" w:hAnsi="Times New Roman" w:cs="BemboStd"/>
          <w:szCs w:val="29"/>
          <w:lang w:bidi="en-US"/>
        </w:rPr>
      </w:pPr>
    </w:p>
    <w:p w:rsidR="00B24E98" w:rsidRDefault="00E2077F" w:rsidP="00BE7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Kinetex Plank, Strata</w:t>
      </w:r>
      <w:r w:rsidR="00112495" w:rsidRPr="0028774B">
        <w:rPr>
          <w:b/>
          <w:sz w:val="28"/>
          <w:szCs w:val="28"/>
        </w:rPr>
        <w:t>,</w:t>
      </w:r>
      <w:r w:rsidR="00BE7F6C">
        <w:rPr>
          <w:b/>
          <w:sz w:val="28"/>
          <w:szCs w:val="28"/>
        </w:rPr>
        <w:t xml:space="preserve"> Combines </w:t>
      </w:r>
      <w:r w:rsidR="00727585" w:rsidRPr="0028774B">
        <w:rPr>
          <w:b/>
          <w:sz w:val="28"/>
          <w:szCs w:val="28"/>
        </w:rPr>
        <w:t>Modern</w:t>
      </w:r>
      <w:r w:rsidR="001D3E78">
        <w:rPr>
          <w:b/>
          <w:sz w:val="28"/>
          <w:szCs w:val="28"/>
        </w:rPr>
        <w:t>,</w:t>
      </w:r>
      <w:r w:rsidR="00B21288" w:rsidRPr="0028774B">
        <w:rPr>
          <w:b/>
          <w:sz w:val="28"/>
          <w:szCs w:val="28"/>
        </w:rPr>
        <w:t xml:space="preserve"> Nature-Inspired </w:t>
      </w:r>
      <w:r w:rsidR="00D9104F" w:rsidRPr="0028774B">
        <w:rPr>
          <w:b/>
          <w:sz w:val="28"/>
          <w:szCs w:val="28"/>
        </w:rPr>
        <w:t>Aesthetic</w:t>
      </w:r>
      <w:r w:rsidR="00BE7F6C">
        <w:rPr>
          <w:b/>
          <w:sz w:val="28"/>
          <w:szCs w:val="28"/>
        </w:rPr>
        <w:t xml:space="preserve"> with</w:t>
      </w:r>
      <w:r w:rsidR="001D3E78">
        <w:rPr>
          <w:b/>
          <w:sz w:val="28"/>
          <w:szCs w:val="28"/>
        </w:rPr>
        <w:t xml:space="preserve"> Superior Comfort and Durability</w:t>
      </w:r>
      <w:r w:rsidR="00BE7F6C">
        <w:rPr>
          <w:b/>
          <w:sz w:val="28"/>
          <w:szCs w:val="28"/>
        </w:rPr>
        <w:t xml:space="preserve"> </w:t>
      </w:r>
    </w:p>
    <w:p w:rsidR="00154D9B" w:rsidRDefault="00BE7F6C" w:rsidP="001D3E78">
      <w:pPr>
        <w:jc w:val="center"/>
        <w:rPr>
          <w:i/>
          <w:sz w:val="28"/>
          <w:szCs w:val="28"/>
        </w:rPr>
      </w:pPr>
      <w:r w:rsidRPr="001D3E78">
        <w:rPr>
          <w:i/>
          <w:sz w:val="28"/>
          <w:szCs w:val="28"/>
        </w:rPr>
        <w:t xml:space="preserve">Grainy Rock-Like Appearance </w:t>
      </w:r>
      <w:r w:rsidR="001D3E78">
        <w:rPr>
          <w:i/>
          <w:sz w:val="28"/>
          <w:szCs w:val="28"/>
        </w:rPr>
        <w:t xml:space="preserve">in Distinctive </w:t>
      </w:r>
      <w:r w:rsidR="001D3E78" w:rsidRPr="001D3E78">
        <w:rPr>
          <w:i/>
          <w:sz w:val="28"/>
          <w:szCs w:val="28"/>
        </w:rPr>
        <w:t xml:space="preserve">18” x 36” Tile </w:t>
      </w:r>
      <w:r w:rsidR="001D3E78">
        <w:rPr>
          <w:i/>
          <w:sz w:val="28"/>
          <w:szCs w:val="28"/>
        </w:rPr>
        <w:t xml:space="preserve">Format Resembles </w:t>
      </w:r>
      <w:r w:rsidRPr="001D3E78">
        <w:rPr>
          <w:i/>
          <w:sz w:val="28"/>
          <w:szCs w:val="28"/>
        </w:rPr>
        <w:t>Hard Surface</w:t>
      </w:r>
      <w:r w:rsidR="001D3E78">
        <w:rPr>
          <w:i/>
          <w:sz w:val="28"/>
          <w:szCs w:val="28"/>
        </w:rPr>
        <w:t xml:space="preserve"> Look</w:t>
      </w:r>
    </w:p>
    <w:p w:rsidR="001D3E78" w:rsidRPr="006A0959" w:rsidRDefault="001D3E78" w:rsidP="00DE0EAF"/>
    <w:p w:rsidR="00273D15" w:rsidRPr="00F22A06" w:rsidRDefault="00154D9B" w:rsidP="00B21288">
      <w:r w:rsidRPr="00F22A06">
        <w:t xml:space="preserve">CHICAGO—NEOCON EXPO (SHOWROOM #10-118), </w:t>
      </w:r>
      <w:r w:rsidR="00624285" w:rsidRPr="00F22A06">
        <w:t xml:space="preserve">JUNE </w:t>
      </w:r>
      <w:r w:rsidR="0028774B" w:rsidRPr="00F22A06">
        <w:t>13</w:t>
      </w:r>
      <w:r w:rsidRPr="00F22A06">
        <w:t>, 201</w:t>
      </w:r>
      <w:r w:rsidR="00624285" w:rsidRPr="00F22A06">
        <w:t>6</w:t>
      </w:r>
      <w:r w:rsidRPr="00F22A06">
        <w:t xml:space="preserve">  </w:t>
      </w:r>
      <w:r w:rsidR="00B24E98" w:rsidRPr="00F22A06">
        <w:t xml:space="preserve">– </w:t>
      </w:r>
    </w:p>
    <w:p w:rsidR="00304AEB" w:rsidRDefault="00014B03" w:rsidP="00273D15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F22A06">
        <w:rPr>
          <w:rFonts w:ascii="Times New Roman" w:hAnsi="Times New Roman"/>
          <w:sz w:val="24"/>
          <w:szCs w:val="24"/>
        </w:rPr>
        <w:t xml:space="preserve">J+J Flooring Group’s new Kinetex plank, Strata, </w:t>
      </w:r>
      <w:r w:rsidR="006A0959" w:rsidRPr="00F22A06">
        <w:rPr>
          <w:rFonts w:ascii="Times New Roman" w:hAnsi="Times New Roman"/>
          <w:sz w:val="24"/>
          <w:szCs w:val="24"/>
        </w:rPr>
        <w:t xml:space="preserve">seamlessly marries </w:t>
      </w:r>
      <w:r w:rsidR="00B9026E" w:rsidRPr="00F22A06">
        <w:rPr>
          <w:rFonts w:ascii="Times New Roman" w:hAnsi="Times New Roman"/>
          <w:sz w:val="24"/>
          <w:szCs w:val="24"/>
        </w:rPr>
        <w:t xml:space="preserve">a </w:t>
      </w:r>
      <w:r w:rsidR="006A0959" w:rsidRPr="00F22A06">
        <w:rPr>
          <w:rFonts w:ascii="Times New Roman" w:eastAsia="Times New Roman" w:hAnsi="Times New Roman"/>
          <w:sz w:val="24"/>
          <w:szCs w:val="24"/>
        </w:rPr>
        <w:t>nature-inspired aesthetic with a thoughtfully design</w:t>
      </w:r>
      <w:r w:rsidR="007F081C" w:rsidRPr="00F22A06">
        <w:rPr>
          <w:rFonts w:ascii="Times New Roman" w:eastAsia="Times New Roman" w:hAnsi="Times New Roman"/>
          <w:sz w:val="24"/>
          <w:szCs w:val="24"/>
        </w:rPr>
        <w:t>ed</w:t>
      </w:r>
      <w:r w:rsidR="009929F1">
        <w:rPr>
          <w:rFonts w:ascii="Times New Roman" w:eastAsia="Times New Roman" w:hAnsi="Times New Roman"/>
          <w:sz w:val="24"/>
          <w:szCs w:val="24"/>
        </w:rPr>
        <w:t xml:space="preserve"> pattern in a 18” x 36” format.  </w:t>
      </w:r>
      <w:r w:rsidR="007F081C" w:rsidRPr="00F22A06">
        <w:rPr>
          <w:rFonts w:ascii="Times New Roman" w:eastAsia="Times New Roman" w:hAnsi="Times New Roman"/>
          <w:sz w:val="24"/>
          <w:szCs w:val="24"/>
        </w:rPr>
        <w:t xml:space="preserve">The result is a </w:t>
      </w:r>
      <w:r w:rsidR="00E2077F">
        <w:rPr>
          <w:rFonts w:ascii="Times New Roman" w:eastAsia="Times New Roman" w:hAnsi="Times New Roman"/>
          <w:sz w:val="24"/>
          <w:szCs w:val="24"/>
        </w:rPr>
        <w:t xml:space="preserve">fresh, </w:t>
      </w:r>
      <w:r w:rsidR="007F081C" w:rsidRPr="00F22A06">
        <w:rPr>
          <w:rFonts w:ascii="Times New Roman" w:eastAsia="Times New Roman" w:hAnsi="Times New Roman"/>
          <w:sz w:val="24"/>
          <w:szCs w:val="24"/>
        </w:rPr>
        <w:t>modern-looking flooring option resembling a classic hard surface appearance that brings multiple design</w:t>
      </w:r>
      <w:r w:rsidR="002E4817">
        <w:rPr>
          <w:rFonts w:ascii="Times New Roman" w:eastAsia="Times New Roman" w:hAnsi="Times New Roman"/>
          <w:sz w:val="24"/>
          <w:szCs w:val="24"/>
        </w:rPr>
        <w:t xml:space="preserve"> installation opportunities. </w:t>
      </w:r>
    </w:p>
    <w:p w:rsidR="00304AEB" w:rsidRDefault="00304AEB" w:rsidP="00273D1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7F081C" w:rsidRPr="00F22A06" w:rsidRDefault="00304AEB" w:rsidP="00273D15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7F081C" w:rsidRPr="00F22A06">
        <w:rPr>
          <w:rFonts w:ascii="Times New Roman" w:eastAsia="Times New Roman" w:hAnsi="Times New Roman"/>
          <w:sz w:val="24"/>
          <w:szCs w:val="24"/>
        </w:rPr>
        <w:t>s a textile composite flooring, Strata offers all the advantages of a soft surface product, including superior</w:t>
      </w:r>
      <w:r w:rsidR="00DE2647">
        <w:rPr>
          <w:rFonts w:ascii="Times New Roman" w:eastAsia="Times New Roman" w:hAnsi="Times New Roman"/>
          <w:sz w:val="24"/>
          <w:szCs w:val="24"/>
        </w:rPr>
        <w:t xml:space="preserve"> slip and rolling resistance, improve</w:t>
      </w:r>
      <w:r>
        <w:rPr>
          <w:rFonts w:ascii="Times New Roman" w:eastAsia="Times New Roman" w:hAnsi="Times New Roman"/>
          <w:sz w:val="24"/>
          <w:szCs w:val="24"/>
        </w:rPr>
        <w:t>d acoustics and anti-fatigue benefits</w:t>
      </w:r>
      <w:r w:rsidR="00DE2647">
        <w:rPr>
          <w:rFonts w:ascii="Times New Roman" w:eastAsia="Times New Roman" w:hAnsi="Times New Roman"/>
          <w:sz w:val="24"/>
          <w:szCs w:val="24"/>
        </w:rPr>
        <w:t xml:space="preserve">.  </w:t>
      </w:r>
      <w:r w:rsidR="007F081C" w:rsidRPr="00F22A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2A06" w:rsidRPr="00DE2647" w:rsidRDefault="00F22A06" w:rsidP="00273D1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F22A06" w:rsidRPr="00DE2647" w:rsidRDefault="00892C85" w:rsidP="00F22A06">
      <w:pPr>
        <w:pStyle w:val="NoSpacing"/>
        <w:rPr>
          <w:rFonts w:ascii="Times New Roman" w:hAnsi="Times New Roman"/>
          <w:sz w:val="24"/>
          <w:szCs w:val="24"/>
        </w:rPr>
      </w:pPr>
      <w:r w:rsidRPr="00DE2647">
        <w:rPr>
          <w:rFonts w:ascii="Times New Roman" w:eastAsia="Times New Roman" w:hAnsi="Times New Roman"/>
          <w:sz w:val="24"/>
          <w:szCs w:val="24"/>
        </w:rPr>
        <w:t>T</w:t>
      </w:r>
      <w:r w:rsidR="00F22A06" w:rsidRPr="00DE2647">
        <w:rPr>
          <w:rFonts w:ascii="Times New Roman" w:eastAsia="Times New Roman" w:hAnsi="Times New Roman"/>
          <w:sz w:val="24"/>
          <w:szCs w:val="24"/>
        </w:rPr>
        <w:t xml:space="preserve">he </w:t>
      </w:r>
      <w:r w:rsidR="00F22A06" w:rsidRPr="00DE2647">
        <w:rPr>
          <w:rFonts w:ascii="Times New Roman" w:hAnsi="Times New Roman"/>
          <w:sz w:val="24"/>
          <w:szCs w:val="24"/>
        </w:rPr>
        <w:t xml:space="preserve">indigenous beauty of sedimentary rocks layered over time </w:t>
      </w:r>
      <w:r w:rsidRPr="00DE2647">
        <w:rPr>
          <w:rFonts w:ascii="Times New Roman" w:hAnsi="Times New Roman"/>
          <w:sz w:val="24"/>
          <w:szCs w:val="24"/>
        </w:rPr>
        <w:t>is at t</w:t>
      </w:r>
      <w:r w:rsidR="009929F1" w:rsidRPr="00DE2647">
        <w:rPr>
          <w:rFonts w:ascii="Times New Roman" w:hAnsi="Times New Roman"/>
          <w:sz w:val="24"/>
          <w:szCs w:val="24"/>
        </w:rPr>
        <w:t xml:space="preserve">he </w:t>
      </w:r>
      <w:r w:rsidR="00F22A06" w:rsidRPr="00DE2647">
        <w:rPr>
          <w:rFonts w:ascii="Times New Roman" w:eastAsia="Times New Roman" w:hAnsi="Times New Roman"/>
          <w:sz w:val="24"/>
          <w:szCs w:val="24"/>
        </w:rPr>
        <w:t>heart o</w:t>
      </w:r>
      <w:r w:rsidRPr="00DE2647">
        <w:rPr>
          <w:rFonts w:ascii="Times New Roman" w:eastAsia="Times New Roman" w:hAnsi="Times New Roman"/>
          <w:sz w:val="24"/>
          <w:szCs w:val="24"/>
        </w:rPr>
        <w:t xml:space="preserve">f Strata’s design inspiration.  Its </w:t>
      </w:r>
      <w:r w:rsidR="00F22A06" w:rsidRPr="00DE2647">
        <w:rPr>
          <w:rFonts w:ascii="Times New Roman" w:eastAsia="Times New Roman" w:hAnsi="Times New Roman"/>
          <w:sz w:val="24"/>
          <w:szCs w:val="24"/>
        </w:rPr>
        <w:t>organic pat</w:t>
      </w:r>
      <w:r w:rsidRPr="00DE2647">
        <w:rPr>
          <w:rFonts w:ascii="Times New Roman" w:eastAsia="Times New Roman" w:hAnsi="Times New Roman"/>
          <w:sz w:val="24"/>
          <w:szCs w:val="24"/>
        </w:rPr>
        <w:t>tern achieves</w:t>
      </w:r>
      <w:r w:rsidR="00F22A06" w:rsidRPr="00DE2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2647">
        <w:rPr>
          <w:rFonts w:ascii="Times New Roman" w:eastAsia="Times New Roman" w:hAnsi="Times New Roman"/>
          <w:sz w:val="24"/>
          <w:szCs w:val="24"/>
        </w:rPr>
        <w:t xml:space="preserve">a grainy, rock-like appearance </w:t>
      </w:r>
      <w:r w:rsidR="00DE2647" w:rsidRPr="00DE2647">
        <w:rPr>
          <w:rFonts w:ascii="Times New Roman" w:eastAsia="Times New Roman" w:hAnsi="Times New Roman"/>
          <w:sz w:val="24"/>
          <w:szCs w:val="24"/>
        </w:rPr>
        <w:t>that cleverly alludes to</w:t>
      </w:r>
      <w:r w:rsidR="00DE2647">
        <w:rPr>
          <w:rFonts w:ascii="Times New Roman" w:eastAsia="Times New Roman" w:hAnsi="Times New Roman"/>
          <w:sz w:val="24"/>
          <w:szCs w:val="24"/>
        </w:rPr>
        <w:t xml:space="preserve"> the look of </w:t>
      </w:r>
      <w:r w:rsidR="00DE2647" w:rsidRPr="00DE2647">
        <w:rPr>
          <w:rFonts w:ascii="Times New Roman" w:eastAsia="Times New Roman" w:hAnsi="Times New Roman"/>
          <w:sz w:val="24"/>
          <w:szCs w:val="24"/>
        </w:rPr>
        <w:t xml:space="preserve">stone slab.  Available in nine </w:t>
      </w:r>
      <w:r w:rsidR="00DE2647" w:rsidRPr="00DE2647">
        <w:rPr>
          <w:rFonts w:ascii="Times New Roman" w:hAnsi="Times New Roman"/>
          <w:sz w:val="24"/>
          <w:szCs w:val="24"/>
        </w:rPr>
        <w:t xml:space="preserve">neutral colorways, Strata </w:t>
      </w:r>
      <w:r w:rsidR="00DE2647" w:rsidRPr="00DE2647">
        <w:rPr>
          <w:rFonts w:ascii="Times New Roman" w:hAnsi="Times New Roman"/>
          <w:color w:val="262626"/>
          <w:sz w:val="24"/>
          <w:szCs w:val="24"/>
        </w:rPr>
        <w:t xml:space="preserve">is </w:t>
      </w:r>
      <w:r w:rsidR="00304AEB">
        <w:rPr>
          <w:rFonts w:ascii="Times New Roman" w:hAnsi="Times New Roman"/>
          <w:color w:val="262626"/>
          <w:sz w:val="24"/>
          <w:szCs w:val="24"/>
        </w:rPr>
        <w:t xml:space="preserve">a </w:t>
      </w:r>
      <w:r w:rsidR="00DE2647" w:rsidRPr="00DE2647">
        <w:rPr>
          <w:rFonts w:ascii="Times New Roman" w:hAnsi="Times New Roman"/>
          <w:sz w:val="24"/>
          <w:szCs w:val="24"/>
        </w:rPr>
        <w:t>functional and highly flexible flooring solution</w:t>
      </w:r>
      <w:r w:rsidR="00304AEB">
        <w:rPr>
          <w:rFonts w:ascii="Times New Roman" w:hAnsi="Times New Roman"/>
          <w:sz w:val="24"/>
          <w:szCs w:val="24"/>
        </w:rPr>
        <w:t xml:space="preserve">. Its </w:t>
      </w:r>
      <w:r w:rsidR="00304AEB" w:rsidRPr="00DE2647">
        <w:rPr>
          <w:rFonts w:ascii="Times New Roman" w:hAnsi="Times New Roman"/>
          <w:sz w:val="24"/>
          <w:szCs w:val="24"/>
        </w:rPr>
        <w:t>sophisticat</w:t>
      </w:r>
      <w:r w:rsidR="00304AEB">
        <w:rPr>
          <w:rFonts w:ascii="Times New Roman" w:hAnsi="Times New Roman"/>
          <w:sz w:val="24"/>
          <w:szCs w:val="24"/>
        </w:rPr>
        <w:t xml:space="preserve">ed and unobtrusive design is perfect </w:t>
      </w:r>
      <w:r w:rsidR="00DE2647" w:rsidRPr="00DE2647">
        <w:rPr>
          <w:rFonts w:ascii="Times New Roman" w:hAnsi="Times New Roman"/>
          <w:sz w:val="24"/>
          <w:szCs w:val="24"/>
        </w:rPr>
        <w:t>for a variety of e</w:t>
      </w:r>
      <w:r w:rsidR="00304AEB">
        <w:rPr>
          <w:rFonts w:ascii="Times New Roman" w:hAnsi="Times New Roman"/>
          <w:sz w:val="24"/>
          <w:szCs w:val="24"/>
        </w:rPr>
        <w:t>nd-use environments.</w:t>
      </w:r>
    </w:p>
    <w:p w:rsidR="00F22A06" w:rsidRDefault="00F22A06" w:rsidP="00273D1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DE2647" w:rsidRDefault="00DE2647" w:rsidP="00DE2647">
      <w:r w:rsidRPr="00E96498">
        <w:t xml:space="preserve">J+J engaged noted flooring designer Karen Maffetone of Karen Maffetone LLC., </w:t>
      </w:r>
      <w:r>
        <w:t xml:space="preserve">to lead the development of Strata.  </w:t>
      </w:r>
    </w:p>
    <w:p w:rsidR="00DE2647" w:rsidRPr="00DE2647" w:rsidRDefault="00DE2647" w:rsidP="00273D1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184163" w:rsidRPr="005F4D3F" w:rsidRDefault="00DE2647" w:rsidP="00184163">
      <w:pPr>
        <w:rPr>
          <w:color w:val="262626"/>
        </w:rPr>
      </w:pPr>
      <w:r>
        <w:t xml:space="preserve">As with all Kinetex products, Strata contains </w:t>
      </w:r>
      <w:r w:rsidR="009929F1" w:rsidRPr="00DE2647">
        <w:t xml:space="preserve">the </w:t>
      </w:r>
      <w:r w:rsidR="00F22A06" w:rsidRPr="00DE2647">
        <w:t>warmth a</w:t>
      </w:r>
      <w:r w:rsidR="009929F1" w:rsidRPr="00DE2647">
        <w:t xml:space="preserve">nd feel of </w:t>
      </w:r>
      <w:r w:rsidR="00892C85" w:rsidRPr="00DE2647">
        <w:t xml:space="preserve">a </w:t>
      </w:r>
      <w:r w:rsidR="009929F1" w:rsidRPr="00DE2647">
        <w:t>soft surface</w:t>
      </w:r>
      <w:r w:rsidR="00892C85" w:rsidRPr="00DE2647">
        <w:t xml:space="preserve">, but with </w:t>
      </w:r>
      <w:r w:rsidR="009929F1" w:rsidRPr="00DE2647">
        <w:t xml:space="preserve">the high performance </w:t>
      </w:r>
      <w:r w:rsidR="00892C85" w:rsidRPr="00DE2647">
        <w:t>attributes</w:t>
      </w:r>
      <w:r>
        <w:t xml:space="preserve"> of hard surface</w:t>
      </w:r>
      <w:r w:rsidR="00184163" w:rsidRPr="00DE2647">
        <w:t>.</w:t>
      </w:r>
      <w:r>
        <w:rPr>
          <w:color w:val="262626"/>
        </w:rPr>
        <w:t xml:space="preserve">  </w:t>
      </w:r>
      <w:r w:rsidR="00184163">
        <w:rPr>
          <w:color w:val="262626"/>
        </w:rPr>
        <w:t>C</w:t>
      </w:r>
      <w:r w:rsidR="00184163" w:rsidRPr="00E86C82">
        <w:t>onstructed of knitted polyester fabric and c</w:t>
      </w:r>
      <w:r w:rsidR="00184163">
        <w:t>ushioned polyester felt backing, i</w:t>
      </w:r>
      <w:r w:rsidR="00184163">
        <w:rPr>
          <w:color w:val="262626"/>
        </w:rPr>
        <w:t xml:space="preserve">t is </w:t>
      </w:r>
      <w:r w:rsidR="00184163" w:rsidRPr="00E96498">
        <w:rPr>
          <w:color w:val="262626"/>
        </w:rPr>
        <w:t>one of the most slip resistant flooring surfaces ever tested, wet or dry, thus r</w:t>
      </w:r>
      <w:r w:rsidR="00184163">
        <w:rPr>
          <w:color w:val="262626"/>
        </w:rPr>
        <w:t>educing</w:t>
      </w:r>
      <w:r w:rsidR="00184163" w:rsidRPr="00E96498">
        <w:rPr>
          <w:color w:val="262626"/>
        </w:rPr>
        <w:t xml:space="preserve"> the potential for slip and fall injuries. Its unique low profile also has minimal rolling r</w:t>
      </w:r>
      <w:r w:rsidR="00184163">
        <w:rPr>
          <w:color w:val="262626"/>
        </w:rPr>
        <w:t xml:space="preserve">esistance, further mitigating possible </w:t>
      </w:r>
      <w:r w:rsidR="00184163" w:rsidRPr="00E96498">
        <w:rPr>
          <w:color w:val="262626"/>
        </w:rPr>
        <w:t>injuries fro</w:t>
      </w:r>
      <w:r w:rsidR="00304AEB">
        <w:rPr>
          <w:color w:val="262626"/>
        </w:rPr>
        <w:t xml:space="preserve">m pushing and pulling.  It </w:t>
      </w:r>
      <w:r w:rsidR="00184163" w:rsidRPr="00E96498">
        <w:rPr>
          <w:color w:val="262626"/>
        </w:rPr>
        <w:t>has one of the highest Noise Reduction Coefficients (NRC) and Impact Insulation Classifications (IIC) rating of any comme</w:t>
      </w:r>
      <w:r w:rsidR="00184163">
        <w:rPr>
          <w:color w:val="262626"/>
        </w:rPr>
        <w:t>rcial flooring product, resulting</w:t>
      </w:r>
      <w:r w:rsidR="00184163" w:rsidRPr="00E96498">
        <w:rPr>
          <w:color w:val="262626"/>
        </w:rPr>
        <w:t xml:space="preserve"> in dramatic reductions in both airborne and structure borne noise.  </w:t>
      </w:r>
      <w:r w:rsidR="00184163">
        <w:rPr>
          <w:color w:val="262626"/>
        </w:rPr>
        <w:t>Its unique construction an</w:t>
      </w:r>
      <w:r w:rsidR="00304AEB">
        <w:rPr>
          <w:color w:val="262626"/>
        </w:rPr>
        <w:t xml:space="preserve">d materials composition provides the </w:t>
      </w:r>
      <w:r w:rsidR="00184163">
        <w:rPr>
          <w:color w:val="262626"/>
        </w:rPr>
        <w:t xml:space="preserve">ability to reduce </w:t>
      </w:r>
      <w:r w:rsidR="00184163" w:rsidRPr="00E96498">
        <w:rPr>
          <w:color w:val="262626"/>
        </w:rPr>
        <w:t>repetitive foot stress injuries and injurie</w:t>
      </w:r>
      <w:r w:rsidR="00184163">
        <w:rPr>
          <w:color w:val="262626"/>
        </w:rPr>
        <w:t xml:space="preserve">s related to walking </w:t>
      </w:r>
      <w:r w:rsidR="00184163" w:rsidRPr="00E96498">
        <w:rPr>
          <w:color w:val="262626"/>
        </w:rPr>
        <w:t>frequently from place to place.</w:t>
      </w:r>
    </w:p>
    <w:p w:rsidR="00892C85" w:rsidRDefault="00892C85" w:rsidP="00273D1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2077F" w:rsidRDefault="00414182" w:rsidP="00E2077F">
      <w:r w:rsidRPr="00414182">
        <w:t>Strata comes standard</w:t>
      </w:r>
      <w:r w:rsidR="00E2077F" w:rsidRPr="00414182">
        <w:t xml:space="preserve"> with</w:t>
      </w:r>
      <w:r w:rsidR="00E2077F">
        <w:t xml:space="preserve"> J+J’s innovative pre-applied releasable adhesive, Pre-Fix™. F</w:t>
      </w:r>
      <w:r w:rsidR="00E2077F" w:rsidRPr="00BA7EA9">
        <w:t>ully integrated w</w:t>
      </w:r>
      <w:r w:rsidR="00E2077F">
        <w:t xml:space="preserve">ith the unique Kinetex backing, this </w:t>
      </w:r>
      <w:r w:rsidR="00E2077F" w:rsidRPr="00BA7EA9">
        <w:t xml:space="preserve">meticulously designed system </w:t>
      </w:r>
      <w:r w:rsidR="00E2077F">
        <w:t xml:space="preserve">allows for an increased adhesive performance while also offering </w:t>
      </w:r>
      <w:r w:rsidR="00304AEB">
        <w:t xml:space="preserve">a </w:t>
      </w:r>
      <w:r w:rsidR="00E2077F">
        <w:t>highly breathable tile which can be installed on c</w:t>
      </w:r>
      <w:r w:rsidR="00304AEB">
        <w:t>oncrete with RH levels up to 99 percent</w:t>
      </w:r>
      <w:r w:rsidR="00E2077F">
        <w:t>.</w:t>
      </w:r>
    </w:p>
    <w:p w:rsidR="00DE2647" w:rsidRDefault="00DE2647" w:rsidP="00014B03">
      <w:pPr>
        <w:pStyle w:val="NoSpacing"/>
        <w:rPr>
          <w:rFonts w:ascii="Times New Roman" w:hAnsi="Times New Roman"/>
          <w:color w:val="262626"/>
          <w:sz w:val="24"/>
          <w:szCs w:val="24"/>
        </w:rPr>
      </w:pPr>
    </w:p>
    <w:p w:rsidR="00E2077F" w:rsidRDefault="00184163" w:rsidP="00E2077F">
      <w:r w:rsidRPr="00414182">
        <w:t xml:space="preserve">Strata is made with </w:t>
      </w:r>
      <w:r w:rsidR="00E2077F" w:rsidRPr="00414182">
        <w:t>Universal Fibers, a 100 percent solution dyed polyester fiber that provides rich, long lasting color with superior stain resistance and wear performance.</w:t>
      </w:r>
      <w:r w:rsidR="00E2077F" w:rsidRPr="003770AA">
        <w:t xml:space="preserve"> </w:t>
      </w:r>
    </w:p>
    <w:p w:rsidR="00E2077F" w:rsidRDefault="00E2077F" w:rsidP="00E2077F"/>
    <w:p w:rsidR="00E2077F" w:rsidRDefault="00DE2647" w:rsidP="00E2077F">
      <w:r>
        <w:t>Kinetex products contribute</w:t>
      </w:r>
      <w:r w:rsidR="00E2077F">
        <w:t xml:space="preserve"> to sustainable design. </w:t>
      </w:r>
      <w:r>
        <w:rPr>
          <w:rFonts w:eastAsiaTheme="minorHAnsi"/>
        </w:rPr>
        <w:t>They have</w:t>
      </w:r>
      <w:r w:rsidR="00E2077F">
        <w:rPr>
          <w:rFonts w:eastAsiaTheme="minorHAnsi"/>
        </w:rPr>
        <w:t xml:space="preserve"> </w:t>
      </w:r>
      <w:r w:rsidR="00184163">
        <w:rPr>
          <w:rFonts w:eastAsiaTheme="minorHAnsi"/>
        </w:rPr>
        <w:t xml:space="preserve">a </w:t>
      </w:r>
      <w:r w:rsidR="00E2077F">
        <w:rPr>
          <w:rFonts w:eastAsiaTheme="minorHAnsi"/>
        </w:rPr>
        <w:t>50 percent lower environmental impact than</w:t>
      </w:r>
      <w:r w:rsidR="00E2077F" w:rsidRPr="00E86C82">
        <w:rPr>
          <w:rFonts w:eastAsiaTheme="minorHAnsi"/>
        </w:rPr>
        <w:t xml:space="preserve"> traditional hard or soft surface flooring</w:t>
      </w:r>
      <w:r w:rsidR="00E2077F">
        <w:rPr>
          <w:rFonts w:eastAsiaTheme="minorHAnsi"/>
        </w:rPr>
        <w:t xml:space="preserve">. </w:t>
      </w:r>
      <w:r>
        <w:t>They</w:t>
      </w:r>
      <w:r w:rsidR="00184163">
        <w:t xml:space="preserve"> also </w:t>
      </w:r>
      <w:r w:rsidR="00E2077F">
        <w:t xml:space="preserve">contain </w:t>
      </w:r>
      <w:r>
        <w:t>55 percent recycled content, are</w:t>
      </w:r>
      <w:r w:rsidR="00E2077F">
        <w:t xml:space="preserve"> fully</w:t>
      </w:r>
      <w:r w:rsidR="00184163">
        <w:t xml:space="preserve"> closed-loop recyclable and </w:t>
      </w:r>
      <w:r w:rsidR="00E2077F" w:rsidRPr="00E86C82">
        <w:t>certifie</w:t>
      </w:r>
      <w:r w:rsidR="00E2077F">
        <w:t xml:space="preserve">d to NSF 140 Platinum. All Kinetex products meet </w:t>
      </w:r>
      <w:r w:rsidR="00E2077F" w:rsidRPr="00E86C82">
        <w:t>the Carpet &amp; Rug Institute’s Green Label Plus</w:t>
      </w:r>
      <w:r w:rsidR="00E2077F">
        <w:t xml:space="preserve"> certification for low indoor air emissions and come with a third-</w:t>
      </w:r>
      <w:r w:rsidR="00E2077F" w:rsidRPr="00E86C82">
        <w:t xml:space="preserve">party Environmental </w:t>
      </w:r>
      <w:r w:rsidR="00E2077F">
        <w:t>Product Declaration</w:t>
      </w:r>
    </w:p>
    <w:p w:rsidR="00304AEB" w:rsidRDefault="00304AEB" w:rsidP="00E2077F">
      <w:pPr>
        <w:widowControl w:val="0"/>
        <w:suppressAutoHyphens/>
        <w:spacing w:line="240" w:lineRule="exact"/>
      </w:pPr>
    </w:p>
    <w:p w:rsidR="00E2077F" w:rsidRPr="00E86C82" w:rsidRDefault="00E2077F" w:rsidP="00E2077F">
      <w:pPr>
        <w:widowControl w:val="0"/>
        <w:suppressAutoHyphens/>
        <w:spacing w:line="240" w:lineRule="exact"/>
      </w:pPr>
      <w:r w:rsidRPr="00E86C82">
        <w:t xml:space="preserve">For information, visit </w:t>
      </w:r>
      <w:hyperlink r:id="rId7" w:history="1">
        <w:r w:rsidRPr="0037792A">
          <w:rPr>
            <w:rStyle w:val="Hyperlink"/>
          </w:rPr>
          <w:t>www.jjflooringgroup.com</w:t>
        </w:r>
      </w:hyperlink>
      <w:r w:rsidRPr="00E86C82">
        <w:t xml:space="preserve"> or call 800.241.4586.</w:t>
      </w:r>
    </w:p>
    <w:p w:rsidR="00125BBF" w:rsidRPr="0028774B" w:rsidRDefault="00125BBF" w:rsidP="00DE0EAF"/>
    <w:p w:rsidR="00F856B7" w:rsidRPr="0028774B" w:rsidRDefault="00125BBF" w:rsidP="00DD4447">
      <w:pPr>
        <w:jc w:val="center"/>
      </w:pPr>
      <w:r w:rsidRPr="0028774B">
        <w:t>###</w:t>
      </w:r>
    </w:p>
    <w:p w:rsidR="00DD4447" w:rsidRDefault="00DD4447" w:rsidP="00F856B7"/>
    <w:p w:rsidR="005F4D3F" w:rsidRDefault="005F4D3F" w:rsidP="005F4D3F">
      <w:pPr>
        <w:widowControl w:val="0"/>
        <w:autoSpaceDE w:val="0"/>
        <w:autoSpaceDN w:val="0"/>
        <w:adjustRightInd w:val="0"/>
      </w:pPr>
      <w:r>
        <w:t>About Kinetex</w:t>
      </w:r>
    </w:p>
    <w:p w:rsidR="005F4D3F" w:rsidRDefault="005F4D3F" w:rsidP="005F4D3F">
      <w:r>
        <w:t>All Kinetex products are c</w:t>
      </w:r>
      <w:r w:rsidRPr="00E86C82">
        <w:t xml:space="preserve">onstructed of </w:t>
      </w:r>
      <w:bookmarkStart w:id="0" w:name="OLE_LINK1"/>
      <w:bookmarkStart w:id="1" w:name="OLE_LINK2"/>
      <w:r w:rsidRPr="00E86C82">
        <w:t>knitted polyester fabric and c</w:t>
      </w:r>
      <w:r>
        <w:t xml:space="preserve">ushioned polyester felt backing. The result is </w:t>
      </w:r>
      <w:r w:rsidRPr="00E86C82">
        <w:t xml:space="preserve">a soft textile </w:t>
      </w:r>
      <w:r>
        <w:t>aesthetic</w:t>
      </w:r>
      <w:r w:rsidRPr="00E86C82">
        <w:t xml:space="preserve"> </w:t>
      </w:r>
      <w:r>
        <w:t>with the</w:t>
      </w:r>
      <w:r w:rsidRPr="00E86C82">
        <w:t xml:space="preserve"> durability of hard surface flooring.</w:t>
      </w:r>
      <w:bookmarkEnd w:id="0"/>
      <w:bookmarkEnd w:id="1"/>
      <w:r w:rsidRPr="00E86C82">
        <w:t xml:space="preserve"> </w:t>
      </w:r>
      <w:r>
        <w:t xml:space="preserve">Kinetex provides superior stain and </w:t>
      </w:r>
      <w:r w:rsidRPr="00E86C82">
        <w:t>crushing</w:t>
      </w:r>
      <w:r>
        <w:t xml:space="preserve"> resistance through its ability to </w:t>
      </w:r>
      <w:r>
        <w:rPr>
          <w:rFonts w:eastAsiaTheme="minorHAnsi"/>
        </w:rPr>
        <w:t>withstand</w:t>
      </w:r>
      <w:r w:rsidRPr="00E86C82">
        <w:rPr>
          <w:rFonts w:eastAsiaTheme="minorHAnsi"/>
        </w:rPr>
        <w:t xml:space="preserve"> more than 5 </w:t>
      </w:r>
      <w:r>
        <w:rPr>
          <w:rFonts w:eastAsiaTheme="minorHAnsi"/>
        </w:rPr>
        <w:t xml:space="preserve">million foot traffics. It </w:t>
      </w:r>
      <w:r w:rsidRPr="00E86C82">
        <w:rPr>
          <w:rFonts w:eastAsiaTheme="minorHAnsi"/>
        </w:rPr>
        <w:t xml:space="preserve">also provides </w:t>
      </w:r>
      <w:r w:rsidRPr="00E86C82">
        <w:t>better acoustics, comfort, cleanliness and slip-and-fall resistance than traditional hard surface flooring.</w:t>
      </w:r>
      <w:r>
        <w:rPr>
          <w:rFonts w:eastAsiaTheme="minorHAnsi"/>
        </w:rPr>
        <w:t xml:space="preserve"> Kinetex’s lifecycle cost of ownership </w:t>
      </w:r>
      <w:r w:rsidRPr="00E86C82">
        <w:t xml:space="preserve">(flooring materials, installation and maintenance over </w:t>
      </w:r>
      <w:r>
        <w:t>7-10 years) is less than rubber, LVT and VCT flooring.</w:t>
      </w:r>
    </w:p>
    <w:p w:rsidR="005F4D3F" w:rsidRDefault="005F4D3F" w:rsidP="005F4D3F"/>
    <w:p w:rsidR="005F4D3F" w:rsidRPr="004D586B" w:rsidRDefault="005F4D3F" w:rsidP="005F4D3F">
      <w:r w:rsidRPr="00E86C82">
        <w:rPr>
          <w:rFonts w:eastAsiaTheme="minorHAnsi"/>
        </w:rPr>
        <w:t xml:space="preserve">Named one of </w:t>
      </w:r>
      <w:r w:rsidRPr="00E86C82">
        <w:rPr>
          <w:rFonts w:eastAsiaTheme="minorHAnsi"/>
          <w:i/>
        </w:rPr>
        <w:t>Environmental Building News’</w:t>
      </w:r>
      <w:r w:rsidRPr="00E86C82">
        <w:rPr>
          <w:rFonts w:eastAsiaTheme="minorHAnsi"/>
        </w:rPr>
        <w:t xml:space="preserve"> Top 10 Green Building Products of 2014, K</w:t>
      </w:r>
      <w:r>
        <w:rPr>
          <w:rFonts w:eastAsiaTheme="minorHAnsi"/>
        </w:rPr>
        <w:t>inetex has 50 percent lower environmental impact than</w:t>
      </w:r>
      <w:r w:rsidRPr="00E86C82">
        <w:rPr>
          <w:rFonts w:eastAsiaTheme="minorHAnsi"/>
        </w:rPr>
        <w:t xml:space="preserve"> traditional hard or soft surface flooring</w:t>
      </w:r>
      <w:r>
        <w:rPr>
          <w:rFonts w:eastAsiaTheme="minorHAnsi"/>
        </w:rPr>
        <w:t xml:space="preserve">. </w:t>
      </w:r>
      <w:r>
        <w:t xml:space="preserve">Kinetex products contain 55 percent recycled content, are fully closed-loop recyclable and are </w:t>
      </w:r>
      <w:r w:rsidRPr="00E86C82">
        <w:t>certifie</w:t>
      </w:r>
      <w:r>
        <w:t xml:space="preserve">d to NSF 140 </w:t>
      </w:r>
      <w:r w:rsidRPr="004D586B">
        <w:t>Platinum. All Kinetex products meet the Carpet &amp; Rug Institute’s Green Label Plus certification for low indoor air emissions and come with a third-party Environmental Product Declaration.</w:t>
      </w:r>
    </w:p>
    <w:p w:rsidR="009929F1" w:rsidRPr="0028774B" w:rsidRDefault="009929F1" w:rsidP="00F856B7"/>
    <w:p w:rsidR="00414182" w:rsidRPr="0092497F" w:rsidRDefault="00414182" w:rsidP="00414182">
      <w:pPr>
        <w:rPr>
          <w:b/>
        </w:rPr>
      </w:pPr>
      <w:r w:rsidRPr="0092497F">
        <w:rPr>
          <w:b/>
        </w:rPr>
        <w:t>About J+J Flooring Group</w:t>
      </w:r>
    </w:p>
    <w:p w:rsidR="00414182" w:rsidRPr="0092497F" w:rsidRDefault="00414182" w:rsidP="00414182">
      <w:pPr>
        <w:rPr>
          <w:rFonts w:eastAsiaTheme="minorEastAsia"/>
          <w:color w:val="191919"/>
        </w:rPr>
      </w:pPr>
      <w:r w:rsidRPr="0092497F">
        <w:rPr>
          <w:rFonts w:eastAsiaTheme="minorEastAsia"/>
          <w:color w:val="191919"/>
        </w:rPr>
        <w:t xml:space="preserve">Established in 1957, J+J Flooring Group is a leading manufacturer of commercial specified flooring.  With our two brands - Invision broadloom and modular carpet and Kinetex textile composite flooring - we provide a range of product and service solutions to meet the needs of our customers in the corporate workplace, education, healthcare, retail and hospitality sectors.  </w:t>
      </w:r>
    </w:p>
    <w:p w:rsidR="00414182" w:rsidRPr="0092497F" w:rsidRDefault="00414182" w:rsidP="00414182">
      <w:pPr>
        <w:rPr>
          <w:rFonts w:eastAsiaTheme="minorEastAsia"/>
          <w:color w:val="191919"/>
        </w:rPr>
      </w:pPr>
    </w:p>
    <w:p w:rsidR="00414182" w:rsidRPr="0092497F" w:rsidRDefault="00414182" w:rsidP="00414182">
      <w:pPr>
        <w:widowControl w:val="0"/>
        <w:autoSpaceDE w:val="0"/>
        <w:autoSpaceDN w:val="0"/>
        <w:adjustRightInd w:val="0"/>
      </w:pPr>
      <w:r w:rsidRPr="0092497F">
        <w:t>In 2016, J+J Flooring Group joined Engineered Floors, LLC. Based in Dalton, Ga., Engineered Floors is a privately held carpet producer founded in 2010 by Robert E. Shaw. The company, which employs more than 2,800 people, produces stain-resistant and</w:t>
      </w:r>
      <w:r>
        <w:t xml:space="preserve"> colorfast solution dyed nylon </w:t>
      </w:r>
      <w:r w:rsidRPr="0092497F">
        <w:t>and polyester fiber and carpeting for residential replacement, new home builder, multi-family and main street commercial applications. To learn more visit, </w:t>
      </w:r>
      <w:hyperlink r:id="rId8" w:history="1">
        <w:r w:rsidRPr="0092497F">
          <w:rPr>
            <w:bCs/>
            <w:color w:val="0000FF"/>
            <w:u w:val="single" w:color="0000FF"/>
          </w:rPr>
          <w:t>www.engineeredfloorsllc.com.</w:t>
        </w:r>
      </w:hyperlink>
    </w:p>
    <w:p w:rsidR="00B24E98" w:rsidRDefault="00B24E98" w:rsidP="00B24E98">
      <w:pPr>
        <w:widowControl w:val="0"/>
        <w:autoSpaceDE w:val="0"/>
        <w:autoSpaceDN w:val="0"/>
        <w:adjustRightInd w:val="0"/>
        <w:rPr>
          <w:rFonts w:eastAsiaTheme="minorEastAsia"/>
          <w:bCs/>
          <w:color w:val="191919"/>
        </w:rPr>
      </w:pPr>
      <w:bookmarkStart w:id="2" w:name="_GoBack"/>
      <w:bookmarkEnd w:id="2"/>
    </w:p>
    <w:p w:rsidR="00414182" w:rsidRPr="0028774B" w:rsidRDefault="00414182" w:rsidP="00B24E98">
      <w:pPr>
        <w:widowControl w:val="0"/>
        <w:autoSpaceDE w:val="0"/>
        <w:autoSpaceDN w:val="0"/>
        <w:adjustRightInd w:val="0"/>
        <w:rPr>
          <w:color w:val="000000"/>
        </w:rPr>
      </w:pPr>
    </w:p>
    <w:p w:rsidR="00B24E98" w:rsidRPr="0028774B" w:rsidRDefault="00B24E98" w:rsidP="00B24E98">
      <w:pPr>
        <w:widowControl w:val="0"/>
        <w:autoSpaceDE w:val="0"/>
        <w:autoSpaceDN w:val="0"/>
        <w:adjustRightInd w:val="0"/>
        <w:rPr>
          <w:color w:val="000000"/>
        </w:rPr>
      </w:pPr>
      <w:r w:rsidRPr="0028774B">
        <w:rPr>
          <w:color w:val="000000"/>
        </w:rPr>
        <w:t>Media Contact</w:t>
      </w:r>
      <w:r w:rsidR="00E86C82" w:rsidRPr="0028774B">
        <w:rPr>
          <w:color w:val="000000"/>
        </w:rPr>
        <w:t>s</w:t>
      </w:r>
      <w:r w:rsidRPr="0028774B">
        <w:rPr>
          <w:color w:val="000000"/>
        </w:rPr>
        <w:t>:</w:t>
      </w:r>
    </w:p>
    <w:p w:rsidR="00E86C82" w:rsidRPr="0028774B" w:rsidRDefault="00E86C82" w:rsidP="00B24E98">
      <w:pPr>
        <w:widowControl w:val="0"/>
        <w:autoSpaceDE w:val="0"/>
        <w:autoSpaceDN w:val="0"/>
        <w:adjustRightInd w:val="0"/>
        <w:rPr>
          <w:color w:val="000000"/>
        </w:rPr>
      </w:pPr>
      <w:r w:rsidRPr="0028774B">
        <w:rPr>
          <w:color w:val="000000"/>
        </w:rPr>
        <w:t>Matt Spaulding</w:t>
      </w:r>
    </w:p>
    <w:p w:rsidR="00E86C82" w:rsidRPr="0028774B" w:rsidRDefault="00E86C82" w:rsidP="00B24E98">
      <w:pPr>
        <w:widowControl w:val="0"/>
        <w:autoSpaceDE w:val="0"/>
        <w:autoSpaceDN w:val="0"/>
        <w:adjustRightInd w:val="0"/>
        <w:rPr>
          <w:color w:val="000000"/>
        </w:rPr>
      </w:pPr>
      <w:r w:rsidRPr="0028774B">
        <w:rPr>
          <w:color w:val="000000"/>
        </w:rPr>
        <w:t>Spaulding Communications</w:t>
      </w:r>
    </w:p>
    <w:p w:rsidR="00E86C82" w:rsidRPr="0028774B" w:rsidRDefault="00E86C82" w:rsidP="00B24E98">
      <w:pPr>
        <w:widowControl w:val="0"/>
        <w:autoSpaceDE w:val="0"/>
        <w:autoSpaceDN w:val="0"/>
        <w:adjustRightInd w:val="0"/>
        <w:rPr>
          <w:color w:val="000000"/>
        </w:rPr>
      </w:pPr>
      <w:r w:rsidRPr="0028774B">
        <w:rPr>
          <w:color w:val="000000"/>
        </w:rPr>
        <w:t>404.270.1010 ext. 1</w:t>
      </w:r>
    </w:p>
    <w:p w:rsidR="00E86C82" w:rsidRPr="0028774B" w:rsidRDefault="00DA42F9" w:rsidP="00B24E98">
      <w:pPr>
        <w:widowControl w:val="0"/>
        <w:autoSpaceDE w:val="0"/>
        <w:autoSpaceDN w:val="0"/>
        <w:adjustRightInd w:val="0"/>
        <w:rPr>
          <w:color w:val="000000"/>
        </w:rPr>
      </w:pPr>
      <w:hyperlink r:id="rId9" w:history="1">
        <w:r w:rsidR="00E86C82" w:rsidRPr="0028774B">
          <w:rPr>
            <w:rStyle w:val="Hyperlink"/>
          </w:rPr>
          <w:t>matts@spauldingcommunications.com</w:t>
        </w:r>
      </w:hyperlink>
    </w:p>
    <w:p w:rsidR="00E86C82" w:rsidRPr="0028774B" w:rsidRDefault="00E86C82" w:rsidP="00B24E98">
      <w:pPr>
        <w:widowControl w:val="0"/>
        <w:autoSpaceDE w:val="0"/>
        <w:autoSpaceDN w:val="0"/>
        <w:adjustRightInd w:val="0"/>
        <w:rPr>
          <w:color w:val="000000"/>
        </w:rPr>
      </w:pPr>
    </w:p>
    <w:p w:rsidR="00B24E98" w:rsidRPr="0028774B" w:rsidRDefault="00B24E98" w:rsidP="00B24E98">
      <w:pPr>
        <w:widowControl w:val="0"/>
        <w:autoSpaceDE w:val="0"/>
        <w:autoSpaceDN w:val="0"/>
        <w:adjustRightInd w:val="0"/>
        <w:rPr>
          <w:color w:val="000000"/>
        </w:rPr>
      </w:pPr>
      <w:r w:rsidRPr="0028774B">
        <w:rPr>
          <w:color w:val="000000"/>
        </w:rPr>
        <w:t>Natalie Faulkner</w:t>
      </w:r>
    </w:p>
    <w:p w:rsidR="0064145F" w:rsidRPr="0028774B" w:rsidRDefault="0064145F" w:rsidP="0064145F">
      <w:pPr>
        <w:widowControl w:val="0"/>
        <w:autoSpaceDE w:val="0"/>
        <w:autoSpaceDN w:val="0"/>
        <w:adjustRightInd w:val="0"/>
      </w:pPr>
      <w:r w:rsidRPr="0028774B">
        <w:t xml:space="preserve">Director of Marketing Communications </w:t>
      </w:r>
    </w:p>
    <w:p w:rsidR="004A56D0" w:rsidRPr="0028774B" w:rsidRDefault="0064145F" w:rsidP="00B24E98">
      <w:pPr>
        <w:widowControl w:val="0"/>
        <w:autoSpaceDE w:val="0"/>
        <w:autoSpaceDN w:val="0"/>
        <w:adjustRightInd w:val="0"/>
      </w:pPr>
      <w:r w:rsidRPr="0028774B">
        <w:t>J+J Flooring Group</w:t>
      </w:r>
    </w:p>
    <w:p w:rsidR="00B24E98" w:rsidRPr="0028774B" w:rsidRDefault="00B24E98" w:rsidP="00B24E98">
      <w:pPr>
        <w:widowControl w:val="0"/>
        <w:autoSpaceDE w:val="0"/>
        <w:autoSpaceDN w:val="0"/>
        <w:adjustRightInd w:val="0"/>
        <w:rPr>
          <w:color w:val="000000"/>
        </w:rPr>
      </w:pPr>
      <w:r w:rsidRPr="0028774B">
        <w:rPr>
          <w:color w:val="000000"/>
        </w:rPr>
        <w:t>800.241.4586 ext. 8311</w:t>
      </w:r>
    </w:p>
    <w:p w:rsidR="00B24E98" w:rsidRPr="0028774B" w:rsidRDefault="00DA42F9" w:rsidP="00B24E98">
      <w:pPr>
        <w:pStyle w:val="Header"/>
        <w:spacing w:line="240" w:lineRule="auto"/>
        <w:rPr>
          <w:rFonts w:ascii="Times New Roman" w:hAnsi="Times New Roman"/>
          <w:sz w:val="24"/>
        </w:rPr>
      </w:pPr>
      <w:hyperlink r:id="rId10" w:history="1">
        <w:r w:rsidR="00E86C82" w:rsidRPr="0028774B">
          <w:rPr>
            <w:rStyle w:val="Hyperlink"/>
            <w:rFonts w:ascii="Times New Roman" w:hAnsi="Times New Roman"/>
            <w:sz w:val="24"/>
          </w:rPr>
          <w:t>natalie.faulkner@jjflooringgroup.com</w:t>
        </w:r>
      </w:hyperlink>
    </w:p>
    <w:p w:rsidR="00E86C82" w:rsidRDefault="00E86C82" w:rsidP="00B24E98">
      <w:pPr>
        <w:pStyle w:val="Header"/>
        <w:spacing w:line="240" w:lineRule="auto"/>
        <w:rPr>
          <w:rFonts w:ascii="Times New Roman" w:hAnsi="Times New Roman"/>
          <w:sz w:val="24"/>
        </w:rPr>
      </w:pPr>
    </w:p>
    <w:p w:rsidR="00B53075" w:rsidRDefault="00B53075" w:rsidP="00B24E98">
      <w:pPr>
        <w:pStyle w:val="Header"/>
        <w:spacing w:line="240" w:lineRule="auto"/>
        <w:rPr>
          <w:rFonts w:ascii="Times New Roman" w:hAnsi="Times New Roman"/>
          <w:sz w:val="24"/>
        </w:rPr>
      </w:pPr>
    </w:p>
    <w:p w:rsidR="00014B03" w:rsidRDefault="00014B03" w:rsidP="00B53075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B53075" w:rsidRPr="00B61458" w:rsidRDefault="00B53075" w:rsidP="00B53075">
      <w:pPr>
        <w:pStyle w:val="NoSpacing"/>
        <w:rPr>
          <w:rFonts w:ascii="Cambria" w:hAnsi="Cambria"/>
          <w:color w:val="FF0000"/>
          <w:sz w:val="24"/>
          <w:szCs w:val="24"/>
        </w:rPr>
      </w:pPr>
    </w:p>
    <w:p w:rsidR="00B53075" w:rsidRPr="00681B75" w:rsidRDefault="00B53075" w:rsidP="00B53075">
      <w:pPr>
        <w:pStyle w:val="NoSpacing"/>
        <w:rPr>
          <w:rFonts w:ascii="Cambria" w:hAnsi="Cambria"/>
          <w:sz w:val="24"/>
          <w:szCs w:val="24"/>
        </w:rPr>
      </w:pPr>
    </w:p>
    <w:p w:rsidR="00B53075" w:rsidRPr="009232A0" w:rsidRDefault="00B53075" w:rsidP="00B53075">
      <w:pPr>
        <w:pStyle w:val="NoSpacing"/>
        <w:rPr>
          <w:rFonts w:ascii="Cambria" w:hAnsi="Cambria"/>
          <w:sz w:val="24"/>
          <w:szCs w:val="24"/>
        </w:rPr>
      </w:pPr>
    </w:p>
    <w:p w:rsidR="00B53075" w:rsidRPr="00AC7537" w:rsidRDefault="00B53075" w:rsidP="00B53075">
      <w:pPr>
        <w:rPr>
          <w:rFonts w:ascii="Arial" w:hAnsi="Arial" w:cs="Arial"/>
          <w:sz w:val="20"/>
          <w:szCs w:val="20"/>
        </w:rPr>
      </w:pPr>
    </w:p>
    <w:p w:rsidR="00B53075" w:rsidRPr="00E86C82" w:rsidRDefault="00B53075" w:rsidP="00B24E98">
      <w:pPr>
        <w:pStyle w:val="Header"/>
        <w:spacing w:line="240" w:lineRule="auto"/>
        <w:rPr>
          <w:rFonts w:ascii="Times New Roman" w:hAnsi="Times New Roman"/>
          <w:sz w:val="24"/>
        </w:rPr>
      </w:pPr>
    </w:p>
    <w:p w:rsidR="00B24E98" w:rsidRPr="00E86C82" w:rsidRDefault="00B24E98" w:rsidP="00B24E98">
      <w:pPr>
        <w:rPr>
          <w:sz w:val="22"/>
          <w:szCs w:val="22"/>
        </w:rPr>
      </w:pPr>
    </w:p>
    <w:p w:rsidR="00E86C82" w:rsidRPr="006529A1" w:rsidRDefault="00E86C82" w:rsidP="00B24E98"/>
    <w:sectPr w:rsidR="00E86C82" w:rsidRPr="006529A1" w:rsidSect="00B24E98">
      <w:headerReference w:type="default" r:id="rId11"/>
      <w:pgSz w:w="12240" w:h="15840"/>
      <w:pgMar w:top="2016" w:right="1440" w:bottom="1800" w:left="32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85" w:rsidRDefault="00892C85">
      <w:r>
        <w:separator/>
      </w:r>
    </w:p>
  </w:endnote>
  <w:endnote w:type="continuationSeparator" w:id="0">
    <w:p w:rsidR="00892C85" w:rsidRDefault="0089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 Std">
    <w:altName w:val="Athelas Bold Italic"/>
    <w:charset w:val="00"/>
    <w:family w:val="auto"/>
    <w:pitch w:val="variable"/>
    <w:sig w:usb0="00000003" w:usb1="00000001" w:usb2="00000000" w:usb3="00000000" w:csb0="00000001" w:csb1="00000000"/>
  </w:font>
  <w:font w:name="Bembo Std Italic">
    <w:charset w:val="00"/>
    <w:family w:val="auto"/>
    <w:pitch w:val="variable"/>
    <w:sig w:usb0="00000003" w:usb1="00000001" w:usb2="00000000" w:usb3="00000000" w:csb0="00000001" w:csb1="00000000"/>
  </w:font>
  <w:font w:name="Bembo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emboStd-Italic">
    <w:altName w:val="Bembo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85" w:rsidRDefault="00892C85">
      <w:r>
        <w:separator/>
      </w:r>
    </w:p>
  </w:footnote>
  <w:footnote w:type="continuationSeparator" w:id="0">
    <w:p w:rsidR="00892C85" w:rsidRDefault="00892C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85" w:rsidRDefault="00892C8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2540</wp:posOffset>
          </wp:positionV>
          <wp:extent cx="1143000" cy="151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J FG _INV_KNTX_C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1462" t="76452" r="15307" b="-6129"/>
                  <a:stretch/>
                </pic:blipFill>
                <pic:spPr bwMode="auto">
                  <a:xfrm>
                    <a:off x="0" y="0"/>
                    <a:ext cx="1143000" cy="151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-1548765</wp:posOffset>
          </wp:positionH>
          <wp:positionV relativeFrom="paragraph">
            <wp:posOffset>2540</wp:posOffset>
          </wp:positionV>
          <wp:extent cx="1257300" cy="191135"/>
          <wp:effectExtent l="0" t="0" r="12700" b="12065"/>
          <wp:wrapNone/>
          <wp:docPr id="5" name="Picture 5" descr="workgroups:Marketing:00 2011 Current Marketing Items:J+J Flooring Group:logos:2013:J+J FG_b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groups:Marketing:00 2011 Current Marketing Items:J+J Flooring Group:logos:2013:J+J FG_bw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2F9" w:rsidRPr="00DA42F9">
      <w:rPr>
        <w:noProof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39.6pt;margin-top:100.8pt;width:99.45pt;height:10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" filled="f" stroked="f">
          <v:textbox inset="0,0,0,0">
            <w:txbxContent>
              <w:p w:rsidR="00892C85" w:rsidRPr="00C57EEC" w:rsidRDefault="00892C85" w:rsidP="00125BBF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818 J&amp;J Drive</w:t>
                </w:r>
              </w:p>
              <w:p w:rsidR="00892C85" w:rsidRPr="00C57EEC" w:rsidRDefault="00892C85" w:rsidP="00125BBF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PO Box 1287</w:t>
                </w:r>
              </w:p>
              <w:p w:rsidR="00892C85" w:rsidRPr="00C57EEC" w:rsidRDefault="00892C85" w:rsidP="00125BBF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Dalton, Georgia 30722</w:t>
                </w:r>
              </w:p>
              <w:p w:rsidR="00892C85" w:rsidRPr="00C57EEC" w:rsidRDefault="00892C85" w:rsidP="00125BBF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>
                  <w:rPr>
                    <w:rFonts w:cs="BemboStd"/>
                    <w:sz w:val="18"/>
                    <w:szCs w:val="18"/>
                    <w:lang w:bidi="en-US"/>
                  </w:rPr>
                  <w:t>www.jjflooringgroup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>.com</w:t>
                </w:r>
              </w:p>
              <w:p w:rsidR="00892C85" w:rsidRPr="00C57EEC" w:rsidRDefault="00892C85" w:rsidP="00125BBF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</w:p>
              <w:p w:rsidR="00892C85" w:rsidRPr="00C57EEC" w:rsidRDefault="00892C85" w:rsidP="00125BBF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-Italic"/>
                    <w:iCs/>
                    <w:sz w:val="18"/>
                    <w:szCs w:val="18"/>
                    <w:lang w:bidi="en-US"/>
                  </w:rPr>
                  <w:t>tf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ab/>
                  <w:t xml:space="preserve">800 241 4586 </w:t>
                </w:r>
              </w:p>
              <w:p w:rsidR="00892C85" w:rsidRPr="00C57EEC" w:rsidRDefault="00892C85" w:rsidP="00125BBF">
                <w:pPr>
                  <w:widowControl w:val="0"/>
                  <w:tabs>
                    <w:tab w:val="left" w:pos="180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cs="BemboStd"/>
                    <w:sz w:val="18"/>
                    <w:szCs w:val="18"/>
                    <w:lang w:bidi="en-US"/>
                  </w:rPr>
                </w:pPr>
                <w:r w:rsidRPr="00C57EEC">
                  <w:rPr>
                    <w:rFonts w:cs="BemboStd-Italic"/>
                    <w:iCs/>
                    <w:sz w:val="18"/>
                    <w:szCs w:val="18"/>
                    <w:lang w:bidi="en-US"/>
                  </w:rPr>
                  <w:t>p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 xml:space="preserve">  706 529 2100 </w:t>
                </w:r>
              </w:p>
              <w:p w:rsidR="00892C85" w:rsidRPr="004F7651" w:rsidRDefault="00892C85" w:rsidP="00125BBF">
                <w:r w:rsidRPr="00C57EEC">
                  <w:rPr>
                    <w:rFonts w:cs="BemboStd-Italic"/>
                    <w:iCs/>
                    <w:sz w:val="18"/>
                    <w:szCs w:val="18"/>
                    <w:lang w:bidi="en-US"/>
                  </w:rPr>
                  <w:t xml:space="preserve">f </w:t>
                </w:r>
                <w:r w:rsidRPr="00C57EEC">
                  <w:rPr>
                    <w:rFonts w:cs="BemboStd"/>
                    <w:sz w:val="18"/>
                    <w:szCs w:val="18"/>
                    <w:lang w:bidi="en-US"/>
                  </w:rPr>
                  <w:t xml:space="preserve">  706 275 4433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5F03"/>
    <w:multiLevelType w:val="hybridMultilevel"/>
    <w:tmpl w:val="764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CE3"/>
    <w:multiLevelType w:val="hybridMultilevel"/>
    <w:tmpl w:val="DF22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59D2"/>
    <w:rsid w:val="00014B03"/>
    <w:rsid w:val="00066A11"/>
    <w:rsid w:val="00076B89"/>
    <w:rsid w:val="000C0C4E"/>
    <w:rsid w:val="000D7857"/>
    <w:rsid w:val="00112495"/>
    <w:rsid w:val="001226EB"/>
    <w:rsid w:val="0012461D"/>
    <w:rsid w:val="00125BBF"/>
    <w:rsid w:val="00127C1B"/>
    <w:rsid w:val="00154D9B"/>
    <w:rsid w:val="0017600A"/>
    <w:rsid w:val="00184163"/>
    <w:rsid w:val="00197C4B"/>
    <w:rsid w:val="001B0485"/>
    <w:rsid w:val="001C2DED"/>
    <w:rsid w:val="001D3E78"/>
    <w:rsid w:val="001D6C89"/>
    <w:rsid w:val="00250449"/>
    <w:rsid w:val="00273D15"/>
    <w:rsid w:val="00275BA1"/>
    <w:rsid w:val="0028774B"/>
    <w:rsid w:val="002C4526"/>
    <w:rsid w:val="002D2F7E"/>
    <w:rsid w:val="002E0B24"/>
    <w:rsid w:val="002E4817"/>
    <w:rsid w:val="00304AEB"/>
    <w:rsid w:val="00327159"/>
    <w:rsid w:val="00331E6D"/>
    <w:rsid w:val="00345F1B"/>
    <w:rsid w:val="00401C22"/>
    <w:rsid w:val="00414182"/>
    <w:rsid w:val="004301A6"/>
    <w:rsid w:val="004A56D0"/>
    <w:rsid w:val="004C2103"/>
    <w:rsid w:val="004E193D"/>
    <w:rsid w:val="00511F69"/>
    <w:rsid w:val="005339FD"/>
    <w:rsid w:val="00544924"/>
    <w:rsid w:val="00557DC0"/>
    <w:rsid w:val="005B2817"/>
    <w:rsid w:val="005D5001"/>
    <w:rsid w:val="005F4D3F"/>
    <w:rsid w:val="005F7F90"/>
    <w:rsid w:val="00624285"/>
    <w:rsid w:val="0064145F"/>
    <w:rsid w:val="0064236A"/>
    <w:rsid w:val="006428EE"/>
    <w:rsid w:val="006756F0"/>
    <w:rsid w:val="006A0959"/>
    <w:rsid w:val="006E0AD9"/>
    <w:rsid w:val="007146E8"/>
    <w:rsid w:val="00727585"/>
    <w:rsid w:val="007A6A37"/>
    <w:rsid w:val="007F00CF"/>
    <w:rsid w:val="007F081C"/>
    <w:rsid w:val="00810223"/>
    <w:rsid w:val="008569D6"/>
    <w:rsid w:val="00892C85"/>
    <w:rsid w:val="009007CC"/>
    <w:rsid w:val="00933635"/>
    <w:rsid w:val="009929F1"/>
    <w:rsid w:val="009A30ED"/>
    <w:rsid w:val="00A60B2B"/>
    <w:rsid w:val="00B21288"/>
    <w:rsid w:val="00B24E98"/>
    <w:rsid w:val="00B53075"/>
    <w:rsid w:val="00B603FD"/>
    <w:rsid w:val="00B659D2"/>
    <w:rsid w:val="00B9026E"/>
    <w:rsid w:val="00B95D04"/>
    <w:rsid w:val="00BE7F6C"/>
    <w:rsid w:val="00C03E1F"/>
    <w:rsid w:val="00C27D48"/>
    <w:rsid w:val="00C343C9"/>
    <w:rsid w:val="00C406DF"/>
    <w:rsid w:val="00C51321"/>
    <w:rsid w:val="00CF5E26"/>
    <w:rsid w:val="00D15338"/>
    <w:rsid w:val="00D516F3"/>
    <w:rsid w:val="00D9104F"/>
    <w:rsid w:val="00D95094"/>
    <w:rsid w:val="00DA42F9"/>
    <w:rsid w:val="00DD4447"/>
    <w:rsid w:val="00DE0EAF"/>
    <w:rsid w:val="00DE2647"/>
    <w:rsid w:val="00DE3CA3"/>
    <w:rsid w:val="00DF6610"/>
    <w:rsid w:val="00E20191"/>
    <w:rsid w:val="00E2077F"/>
    <w:rsid w:val="00E47BCF"/>
    <w:rsid w:val="00E86C82"/>
    <w:rsid w:val="00E91400"/>
    <w:rsid w:val="00F22597"/>
    <w:rsid w:val="00F22A06"/>
    <w:rsid w:val="00F856B7"/>
    <w:rsid w:val="00FC1AC3"/>
    <w:rsid w:val="00FC48D7"/>
  </w:rsids>
  <m:mathPr>
    <m:mathFont m:val="Kef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37324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9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B313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customStyle="1" w:styleId="BasicParagraph">
    <w:name w:val="[Basic Paragraph]"/>
    <w:basedOn w:val="NoParagraphStyle"/>
    <w:rsid w:val="00B313DE"/>
  </w:style>
  <w:style w:type="paragraph" w:styleId="Header">
    <w:name w:val="header"/>
    <w:basedOn w:val="Normal"/>
    <w:rsid w:val="00B313DE"/>
    <w:pPr>
      <w:tabs>
        <w:tab w:val="center" w:pos="4320"/>
        <w:tab w:val="right" w:pos="8640"/>
      </w:tabs>
      <w:spacing w:line="320" w:lineRule="exact"/>
    </w:pPr>
    <w:rPr>
      <w:rFonts w:ascii="Bembo Std" w:hAnsi="Bembo Std"/>
      <w:sz w:val="29"/>
    </w:rPr>
  </w:style>
  <w:style w:type="paragraph" w:styleId="Footer">
    <w:name w:val="footer"/>
    <w:basedOn w:val="Normal"/>
    <w:semiHidden/>
    <w:rsid w:val="00B313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talic">
    <w:name w:val="body text italic"/>
    <w:basedOn w:val="Bodytext"/>
    <w:rsid w:val="0037324A"/>
    <w:rPr>
      <w:rFonts w:ascii="Bembo Std Italic" w:hAnsi="Bembo Std Italic"/>
    </w:rPr>
  </w:style>
  <w:style w:type="paragraph" w:customStyle="1" w:styleId="Bodytext">
    <w:name w:val="Body text"/>
    <w:basedOn w:val="Normal"/>
    <w:rsid w:val="0066061B"/>
    <w:pPr>
      <w:widowControl w:val="0"/>
      <w:tabs>
        <w:tab w:val="left" w:pos="700"/>
      </w:tabs>
      <w:autoSpaceDE w:val="0"/>
      <w:autoSpaceDN w:val="0"/>
      <w:adjustRightInd w:val="0"/>
      <w:textAlignment w:val="center"/>
    </w:pPr>
    <w:rPr>
      <w:rFonts w:ascii="BemboStd" w:hAnsi="BemboStd" w:cs="BemboStd"/>
      <w:color w:val="000000"/>
      <w:sz w:val="21"/>
      <w:szCs w:val="21"/>
      <w:lang w:bidi="en-US"/>
    </w:rPr>
  </w:style>
  <w:style w:type="paragraph" w:customStyle="1" w:styleId="Memoinfo">
    <w:name w:val="Memo info"/>
    <w:basedOn w:val="Bodytext"/>
    <w:rsid w:val="00B313DE"/>
  </w:style>
  <w:style w:type="character" w:styleId="Hyperlink">
    <w:name w:val="Hyperlink"/>
    <w:uiPriority w:val="99"/>
    <w:unhideWhenUsed/>
    <w:rsid w:val="00285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DF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52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855C1"/>
    <w:rPr>
      <w:rFonts w:ascii="Bembo Std" w:hAnsi="Bembo St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855C1"/>
    <w:pPr>
      <w:spacing w:line="253" w:lineRule="atLeast"/>
    </w:pPr>
    <w:rPr>
      <w:rFonts w:ascii="Bembo Std" w:hAnsi="Bembo Std" w:cs="Times New Roman"/>
      <w:color w:val="auto"/>
    </w:rPr>
  </w:style>
  <w:style w:type="paragraph" w:styleId="ListParagraph">
    <w:name w:val="List Paragraph"/>
    <w:basedOn w:val="Normal"/>
    <w:uiPriority w:val="34"/>
    <w:qFormat/>
    <w:rsid w:val="00F85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1E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1E6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7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7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75"/>
    <w:rPr>
      <w:rFonts w:asciiTheme="minorHAnsi" w:eastAsiaTheme="minorHAnsi" w:hAnsiTheme="minorHAnsi" w:cstheme="minorBidi"/>
      <w:b/>
      <w:bCs/>
    </w:rPr>
  </w:style>
  <w:style w:type="paragraph" w:styleId="NoSpacing">
    <w:name w:val="No Spacing"/>
    <w:uiPriority w:val="1"/>
    <w:qFormat/>
    <w:rsid w:val="00B53075"/>
    <w:rPr>
      <w:rFonts w:ascii="Arial" w:eastAsia="Cambria" w:hAnsi="Arial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37324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9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13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customStyle="1" w:styleId="BasicParagraph">
    <w:name w:val="[Basic Paragraph]"/>
    <w:basedOn w:val="NoParagraphStyle"/>
    <w:rsid w:val="00B313DE"/>
  </w:style>
  <w:style w:type="paragraph" w:styleId="Header">
    <w:name w:val="header"/>
    <w:basedOn w:val="Normal"/>
    <w:rsid w:val="00B313DE"/>
    <w:pPr>
      <w:tabs>
        <w:tab w:val="center" w:pos="4320"/>
        <w:tab w:val="right" w:pos="8640"/>
      </w:tabs>
      <w:spacing w:line="320" w:lineRule="exact"/>
    </w:pPr>
    <w:rPr>
      <w:rFonts w:ascii="Bembo Std" w:hAnsi="Bembo Std"/>
      <w:sz w:val="29"/>
    </w:rPr>
  </w:style>
  <w:style w:type="paragraph" w:styleId="Footer">
    <w:name w:val="footer"/>
    <w:basedOn w:val="Normal"/>
    <w:semiHidden/>
    <w:rsid w:val="00B313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talic">
    <w:name w:val="body text italic"/>
    <w:basedOn w:val="Bodytext"/>
    <w:rsid w:val="0037324A"/>
    <w:rPr>
      <w:rFonts w:ascii="Bembo Std Italic" w:hAnsi="Bembo Std Italic"/>
    </w:rPr>
  </w:style>
  <w:style w:type="paragraph" w:customStyle="1" w:styleId="Bodytext">
    <w:name w:val="Body text"/>
    <w:basedOn w:val="Normal"/>
    <w:rsid w:val="0066061B"/>
    <w:pPr>
      <w:widowControl w:val="0"/>
      <w:tabs>
        <w:tab w:val="left" w:pos="700"/>
      </w:tabs>
      <w:autoSpaceDE w:val="0"/>
      <w:autoSpaceDN w:val="0"/>
      <w:adjustRightInd w:val="0"/>
      <w:textAlignment w:val="center"/>
    </w:pPr>
    <w:rPr>
      <w:rFonts w:ascii="BemboStd" w:hAnsi="BemboStd" w:cs="BemboStd"/>
      <w:color w:val="000000"/>
      <w:sz w:val="21"/>
      <w:szCs w:val="21"/>
      <w:lang w:bidi="en-US"/>
    </w:rPr>
  </w:style>
  <w:style w:type="paragraph" w:customStyle="1" w:styleId="Memoinfo">
    <w:name w:val="Memo info"/>
    <w:basedOn w:val="Bodytext"/>
    <w:rsid w:val="00B313DE"/>
  </w:style>
  <w:style w:type="character" w:styleId="Hyperlink">
    <w:name w:val="Hyperlink"/>
    <w:uiPriority w:val="99"/>
    <w:unhideWhenUsed/>
    <w:rsid w:val="00285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DF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52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855C1"/>
    <w:rPr>
      <w:rFonts w:ascii="Bembo Std" w:hAnsi="Bembo St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855C1"/>
    <w:pPr>
      <w:spacing w:line="253" w:lineRule="atLeast"/>
    </w:pPr>
    <w:rPr>
      <w:rFonts w:ascii="Bembo Std" w:hAnsi="Bembo Std" w:cs="Times New Roman"/>
      <w:color w:val="auto"/>
    </w:rPr>
  </w:style>
  <w:style w:type="paragraph" w:styleId="ListParagraph">
    <w:name w:val="List Paragraph"/>
    <w:basedOn w:val="Normal"/>
    <w:uiPriority w:val="34"/>
    <w:qFormat/>
    <w:rsid w:val="00F85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1E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1E6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7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7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75"/>
    <w:rPr>
      <w:rFonts w:asciiTheme="minorHAnsi" w:eastAsiaTheme="minorHAnsi" w:hAnsiTheme="minorHAnsi" w:cstheme="minorBidi"/>
      <w:b/>
      <w:bCs/>
    </w:rPr>
  </w:style>
  <w:style w:type="paragraph" w:styleId="NoSpacing">
    <w:name w:val="No Spacing"/>
    <w:uiPriority w:val="1"/>
    <w:qFormat/>
    <w:rsid w:val="00B53075"/>
    <w:rPr>
      <w:rFonts w:ascii="Arial" w:eastAsia="Cambria" w:hAnsi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jflooringgroup.com" TargetMode="External"/><Relationship Id="rId8" Type="http://schemas.openxmlformats.org/officeDocument/2006/relationships/hyperlink" Target="http://www.engineeredfloorsllc.com/index.php" TargetMode="External"/><Relationship Id="rId9" Type="http://schemas.openxmlformats.org/officeDocument/2006/relationships/hyperlink" Target="mailto:matts@spauldingcommunications.com" TargetMode="External"/><Relationship Id="rId10" Type="http://schemas.openxmlformats.org/officeDocument/2006/relationships/hyperlink" Target="mailto:natalie.faulkner@jjfloorin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J and J</Company>
  <LinksUpToDate>false</LinksUpToDate>
  <CharactersWithSpaces>5717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http://www.jj-kinetex.com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ryan johnson</dc:creator>
  <cp:keywords/>
  <cp:lastModifiedBy>Nancy Tao</cp:lastModifiedBy>
  <cp:revision>2</cp:revision>
  <cp:lastPrinted>2016-05-23T19:12:00Z</cp:lastPrinted>
  <dcterms:created xsi:type="dcterms:W3CDTF">2016-06-09T12:31:00Z</dcterms:created>
  <dcterms:modified xsi:type="dcterms:W3CDTF">2016-06-09T12:31:00Z</dcterms:modified>
</cp:coreProperties>
</file>