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37B" w:rsidRDefault="0013637B" w:rsidP="0013637B">
      <w:pPr>
        <w:pStyle w:val="Default"/>
      </w:pPr>
    </w:p>
    <w:p w:rsidR="0013637B" w:rsidRDefault="0013637B" w:rsidP="0013637B">
      <w:pPr>
        <w:pStyle w:val="Default"/>
        <w:jc w:val="right"/>
        <w:rPr>
          <w:sz w:val="22"/>
          <w:szCs w:val="22"/>
        </w:rPr>
      </w:pPr>
      <w:r>
        <w:t xml:space="preserve"> </w:t>
      </w:r>
      <w:r w:rsidRPr="0013637B">
        <w:rPr>
          <w:i/>
        </w:rPr>
        <w:t>F</w:t>
      </w:r>
      <w:r>
        <w:rPr>
          <w:i/>
          <w:iCs/>
          <w:sz w:val="22"/>
          <w:szCs w:val="22"/>
        </w:rPr>
        <w:t xml:space="preserve">or Immediate Release </w:t>
      </w:r>
    </w:p>
    <w:p w:rsidR="0013637B" w:rsidRDefault="0013637B" w:rsidP="0013637B">
      <w:pPr>
        <w:pStyle w:val="Default"/>
        <w:rPr>
          <w:b/>
          <w:bCs/>
          <w:sz w:val="28"/>
          <w:szCs w:val="28"/>
        </w:rPr>
      </w:pPr>
      <w:r>
        <w:rPr>
          <w:b/>
          <w:bCs/>
          <w:sz w:val="28"/>
          <w:szCs w:val="28"/>
        </w:rPr>
        <w:t xml:space="preserve">Harden Contract Features Ascend Support Pieces </w:t>
      </w:r>
    </w:p>
    <w:p w:rsidR="0013637B" w:rsidRDefault="0013637B" w:rsidP="0013637B">
      <w:pPr>
        <w:pStyle w:val="Default"/>
        <w:rPr>
          <w:sz w:val="22"/>
          <w:szCs w:val="22"/>
        </w:rPr>
      </w:pPr>
      <w:bookmarkStart w:id="0" w:name="_GoBack"/>
      <w:bookmarkEnd w:id="0"/>
    </w:p>
    <w:p w:rsidR="0013637B" w:rsidRDefault="0013637B" w:rsidP="008C1A73">
      <w:pPr>
        <w:pStyle w:val="Default"/>
        <w:rPr>
          <w:sz w:val="22"/>
          <w:szCs w:val="22"/>
        </w:rPr>
      </w:pPr>
      <w:proofErr w:type="spellStart"/>
      <w:r>
        <w:rPr>
          <w:sz w:val="22"/>
          <w:szCs w:val="22"/>
        </w:rPr>
        <w:t>McConnellsville</w:t>
      </w:r>
      <w:proofErr w:type="spellEnd"/>
      <w:r>
        <w:rPr>
          <w:sz w:val="22"/>
          <w:szCs w:val="22"/>
        </w:rPr>
        <w:t>, NY –</w:t>
      </w:r>
      <w:r w:rsidR="0068205A">
        <w:rPr>
          <w:sz w:val="22"/>
          <w:szCs w:val="22"/>
        </w:rPr>
        <w:t xml:space="preserve"> Ascend modular storage will be featured during </w:t>
      </w:r>
      <w:proofErr w:type="spellStart"/>
      <w:r w:rsidR="0068205A">
        <w:rPr>
          <w:sz w:val="22"/>
          <w:szCs w:val="22"/>
        </w:rPr>
        <w:t>NeoCon</w:t>
      </w:r>
      <w:proofErr w:type="spellEnd"/>
      <w:r w:rsidR="0068205A">
        <w:rPr>
          <w:sz w:val="22"/>
          <w:szCs w:val="22"/>
        </w:rPr>
        <w:t xml:space="preserve">, June 13-15, providing customers with a variety of choices. </w:t>
      </w:r>
      <w:r>
        <w:rPr>
          <w:sz w:val="22"/>
          <w:szCs w:val="22"/>
        </w:rPr>
        <w:t xml:space="preserve">The </w:t>
      </w:r>
      <w:r w:rsidR="0067082B">
        <w:rPr>
          <w:sz w:val="22"/>
          <w:szCs w:val="22"/>
        </w:rPr>
        <w:t xml:space="preserve">Ascend </w:t>
      </w:r>
      <w:r>
        <w:rPr>
          <w:sz w:val="22"/>
          <w:szCs w:val="22"/>
        </w:rPr>
        <w:t xml:space="preserve">support pieces compliment the Sit-to-Stand desk and provide maximum flexibility for office layouts with an eye towards any possible future reconfigurations. The </w:t>
      </w:r>
      <w:r w:rsidR="00080337">
        <w:rPr>
          <w:sz w:val="22"/>
          <w:szCs w:val="22"/>
        </w:rPr>
        <w:t xml:space="preserve">credenza/hutch </w:t>
      </w:r>
      <w:r>
        <w:rPr>
          <w:sz w:val="22"/>
          <w:szCs w:val="22"/>
        </w:rPr>
        <w:t xml:space="preserve">design provides different options for open and closed storage with a lower </w:t>
      </w:r>
      <w:r w:rsidR="00375E95">
        <w:rPr>
          <w:sz w:val="22"/>
          <w:szCs w:val="22"/>
        </w:rPr>
        <w:t xml:space="preserve">credenza </w:t>
      </w:r>
      <w:r>
        <w:rPr>
          <w:sz w:val="22"/>
          <w:szCs w:val="22"/>
        </w:rPr>
        <w:t xml:space="preserve">top surface to make it a true companion to the adjustable height </w:t>
      </w:r>
      <w:r w:rsidR="00375E95">
        <w:rPr>
          <w:sz w:val="22"/>
          <w:szCs w:val="22"/>
        </w:rPr>
        <w:t>S</w:t>
      </w:r>
      <w:r>
        <w:rPr>
          <w:sz w:val="22"/>
          <w:szCs w:val="22"/>
        </w:rPr>
        <w:t>it-</w:t>
      </w:r>
      <w:r w:rsidR="00375E95">
        <w:rPr>
          <w:sz w:val="22"/>
          <w:szCs w:val="22"/>
        </w:rPr>
        <w:t>To-S</w:t>
      </w:r>
      <w:r>
        <w:rPr>
          <w:sz w:val="22"/>
          <w:szCs w:val="22"/>
        </w:rPr>
        <w:t xml:space="preserve">tand desk. </w:t>
      </w:r>
    </w:p>
    <w:p w:rsidR="008C1A73" w:rsidRDefault="008C1A73" w:rsidP="008C1A73">
      <w:pPr>
        <w:pStyle w:val="Default"/>
        <w:rPr>
          <w:sz w:val="22"/>
          <w:szCs w:val="22"/>
        </w:rPr>
      </w:pPr>
    </w:p>
    <w:p w:rsidR="0013637B" w:rsidRDefault="00BF3EF5" w:rsidP="0013637B">
      <w:pPr>
        <w:pStyle w:val="Default"/>
        <w:rPr>
          <w:sz w:val="22"/>
          <w:szCs w:val="22"/>
        </w:rPr>
      </w:pPr>
      <w:r>
        <w:rPr>
          <w:sz w:val="22"/>
          <w:szCs w:val="22"/>
        </w:rPr>
        <w:t xml:space="preserve">This series creates </w:t>
      </w:r>
      <w:r w:rsidR="0013637B">
        <w:rPr>
          <w:sz w:val="22"/>
          <w:szCs w:val="22"/>
        </w:rPr>
        <w:t>a modern style and lighten</w:t>
      </w:r>
      <w:r>
        <w:rPr>
          <w:sz w:val="22"/>
          <w:szCs w:val="22"/>
        </w:rPr>
        <w:t>s</w:t>
      </w:r>
      <w:r w:rsidR="0013637B">
        <w:rPr>
          <w:sz w:val="22"/>
          <w:szCs w:val="22"/>
        </w:rPr>
        <w:t xml:space="preserve"> the look and feel of a typical private office layout. For offices where </w:t>
      </w:r>
      <w:r>
        <w:rPr>
          <w:sz w:val="22"/>
          <w:szCs w:val="22"/>
        </w:rPr>
        <w:t>S</w:t>
      </w:r>
      <w:r w:rsidR="0013637B">
        <w:rPr>
          <w:sz w:val="22"/>
          <w:szCs w:val="22"/>
        </w:rPr>
        <w:t>it-</w:t>
      </w:r>
      <w:r>
        <w:rPr>
          <w:sz w:val="22"/>
          <w:szCs w:val="22"/>
        </w:rPr>
        <w:t>To-S</w:t>
      </w:r>
      <w:r w:rsidR="0013637B">
        <w:rPr>
          <w:sz w:val="22"/>
          <w:szCs w:val="22"/>
        </w:rPr>
        <w:t xml:space="preserve">tand is not desired, the credenza will easily support fixed height run-off tops in several sizes and configurations with the same modern appearance and utilization of credenza mounted power modules. Ascend is made using the same rigid sustainability standards that earned the company Silver Exemplary status from the Sustainable Furniture Council. </w:t>
      </w:r>
    </w:p>
    <w:p w:rsidR="00BF3EF5" w:rsidRDefault="00BF3EF5" w:rsidP="0013637B">
      <w:pPr>
        <w:pStyle w:val="Default"/>
        <w:rPr>
          <w:sz w:val="22"/>
          <w:szCs w:val="22"/>
        </w:rPr>
      </w:pPr>
    </w:p>
    <w:p w:rsidR="00BF3EF5" w:rsidRDefault="00BF3EF5" w:rsidP="0013637B">
      <w:pPr>
        <w:pStyle w:val="Default"/>
        <w:rPr>
          <w:sz w:val="22"/>
          <w:szCs w:val="22"/>
        </w:rPr>
      </w:pPr>
      <w:r>
        <w:rPr>
          <w:sz w:val="22"/>
          <w:szCs w:val="22"/>
        </w:rPr>
        <w:t xml:space="preserve">To further enhance the modern appeal, Harden has developed </w:t>
      </w:r>
      <w:r w:rsidR="00375E95">
        <w:rPr>
          <w:sz w:val="22"/>
          <w:szCs w:val="22"/>
        </w:rPr>
        <w:t>five</w:t>
      </w:r>
      <w:r>
        <w:rPr>
          <w:sz w:val="22"/>
          <w:szCs w:val="22"/>
        </w:rPr>
        <w:t xml:space="preserve"> new finishes to compliment the designs. </w:t>
      </w:r>
      <w:r w:rsidR="00BC2AE6">
        <w:rPr>
          <w:sz w:val="22"/>
          <w:szCs w:val="22"/>
        </w:rPr>
        <w:t xml:space="preserve">The finishes range in color from a warm light brown </w:t>
      </w:r>
      <w:r w:rsidR="00095851">
        <w:rPr>
          <w:sz w:val="22"/>
          <w:szCs w:val="22"/>
        </w:rPr>
        <w:t xml:space="preserve">finish </w:t>
      </w:r>
      <w:r w:rsidR="00BC2AE6">
        <w:rPr>
          <w:sz w:val="22"/>
          <w:szCs w:val="22"/>
        </w:rPr>
        <w:t>with golden highlights (Sonoma) to a gray finish with intense clarity (Dusk) and finally a rich dark finish with deep brown undertones (Havana)</w:t>
      </w:r>
      <w:r w:rsidR="00375E95">
        <w:rPr>
          <w:sz w:val="22"/>
          <w:szCs w:val="22"/>
        </w:rPr>
        <w:t xml:space="preserve"> and others within that color range</w:t>
      </w:r>
      <w:r w:rsidR="00F479B1">
        <w:rPr>
          <w:sz w:val="22"/>
          <w:szCs w:val="22"/>
        </w:rPr>
        <w:t>. The process to achieve such</w:t>
      </w:r>
      <w:r w:rsidR="00BC2AE6">
        <w:rPr>
          <w:sz w:val="22"/>
          <w:szCs w:val="22"/>
        </w:rPr>
        <w:t xml:space="preserve"> clarity</w:t>
      </w:r>
      <w:r w:rsidR="00F479B1">
        <w:rPr>
          <w:sz w:val="22"/>
          <w:szCs w:val="22"/>
        </w:rPr>
        <w:t xml:space="preserve"> h</w:t>
      </w:r>
      <w:r w:rsidR="00BC2AE6">
        <w:rPr>
          <w:sz w:val="22"/>
          <w:szCs w:val="22"/>
        </w:rPr>
        <w:t>as</w:t>
      </w:r>
      <w:r w:rsidR="00095851">
        <w:rPr>
          <w:sz w:val="22"/>
          <w:szCs w:val="22"/>
        </w:rPr>
        <w:t xml:space="preserve"> been perfected and the results highlight </w:t>
      </w:r>
      <w:r w:rsidR="00BC2AE6">
        <w:rPr>
          <w:sz w:val="22"/>
          <w:szCs w:val="22"/>
        </w:rPr>
        <w:t>the natural grain character of the wood</w:t>
      </w:r>
      <w:r w:rsidR="00095851">
        <w:rPr>
          <w:sz w:val="22"/>
          <w:szCs w:val="22"/>
        </w:rPr>
        <w:t>.</w:t>
      </w:r>
    </w:p>
    <w:p w:rsidR="00FE1F5B" w:rsidRDefault="00FE1F5B" w:rsidP="0013637B">
      <w:pPr>
        <w:pStyle w:val="Default"/>
        <w:rPr>
          <w:sz w:val="22"/>
          <w:szCs w:val="22"/>
        </w:rPr>
      </w:pPr>
    </w:p>
    <w:p w:rsidR="00FE1F5B" w:rsidRDefault="00FE1F5B" w:rsidP="0013637B">
      <w:pPr>
        <w:pStyle w:val="Default"/>
        <w:rPr>
          <w:sz w:val="22"/>
          <w:szCs w:val="22"/>
        </w:rPr>
      </w:pPr>
      <w:r>
        <w:rPr>
          <w:sz w:val="22"/>
          <w:szCs w:val="22"/>
        </w:rPr>
        <w:t xml:space="preserve">In addition, Harden Contract will feature a reception station from the Connectives collection. The unique design and custom configuration exemplifies the abilities </w:t>
      </w:r>
      <w:r w:rsidR="00FC32C9">
        <w:rPr>
          <w:sz w:val="22"/>
          <w:szCs w:val="22"/>
        </w:rPr>
        <w:t xml:space="preserve">of the company’s craftspeople. The custom capabilities </w:t>
      </w:r>
      <w:r w:rsidR="00813552">
        <w:rPr>
          <w:sz w:val="22"/>
          <w:szCs w:val="22"/>
        </w:rPr>
        <w:t>are clearly identified and can be configured to any reception area. There are a multitude of finishes available to further customize the units.</w:t>
      </w:r>
      <w:r w:rsidR="00FC32C9">
        <w:rPr>
          <w:sz w:val="22"/>
          <w:szCs w:val="22"/>
        </w:rPr>
        <w:t xml:space="preserve"> </w:t>
      </w:r>
    </w:p>
    <w:p w:rsidR="0013637B" w:rsidRDefault="0013637B" w:rsidP="0013637B">
      <w:pPr>
        <w:pStyle w:val="Default"/>
        <w:rPr>
          <w:sz w:val="22"/>
          <w:szCs w:val="22"/>
        </w:rPr>
      </w:pPr>
    </w:p>
    <w:p w:rsidR="0013637B" w:rsidRDefault="0013637B" w:rsidP="0013637B">
      <w:pPr>
        <w:pStyle w:val="Default"/>
        <w:rPr>
          <w:sz w:val="22"/>
          <w:szCs w:val="22"/>
        </w:rPr>
      </w:pPr>
      <w:r>
        <w:rPr>
          <w:sz w:val="22"/>
          <w:szCs w:val="22"/>
        </w:rPr>
        <w:t>Founded in 1844, Harden Contract, a division of Harden Furniture, Inc., is the contract furniture industry’s largest privately held manufacturer of high-quality solid hardwood office furniture and is in its fifth generation of continuous family ownership and management. This year Harden is celebrating 17</w:t>
      </w:r>
      <w:r w:rsidR="00095851">
        <w:rPr>
          <w:sz w:val="22"/>
          <w:szCs w:val="22"/>
        </w:rPr>
        <w:t>2</w:t>
      </w:r>
      <w:r>
        <w:rPr>
          <w:sz w:val="22"/>
          <w:szCs w:val="22"/>
        </w:rPr>
        <w:t xml:space="preserve"> years in business. Harden is certified to the Sustainable Forestry Initiative® (SFI) forest certification standard, and is a Silver Exemplary Member in the Sustainable Furniture Council® (SFC), earning a reputation for responsible environmental stewardship. Fine detailing, rich hand-rubbed finishes, durability and craftsmanship are all hallmarks that define the Harden brand. </w:t>
      </w:r>
    </w:p>
    <w:p w:rsidR="0013637B" w:rsidRDefault="0013637B" w:rsidP="0013637B">
      <w:pPr>
        <w:pStyle w:val="Default"/>
        <w:rPr>
          <w:sz w:val="22"/>
          <w:szCs w:val="22"/>
        </w:rPr>
      </w:pPr>
    </w:p>
    <w:p w:rsidR="0013637B" w:rsidRDefault="0013637B" w:rsidP="0013637B">
      <w:pPr>
        <w:pStyle w:val="Default"/>
        <w:rPr>
          <w:sz w:val="22"/>
          <w:szCs w:val="22"/>
        </w:rPr>
      </w:pPr>
      <w:r>
        <w:rPr>
          <w:sz w:val="22"/>
          <w:szCs w:val="22"/>
        </w:rPr>
        <w:t xml:space="preserve">Visit the </w:t>
      </w:r>
      <w:proofErr w:type="spellStart"/>
      <w:r>
        <w:rPr>
          <w:sz w:val="22"/>
          <w:szCs w:val="22"/>
        </w:rPr>
        <w:t>NeoCon</w:t>
      </w:r>
      <w:proofErr w:type="spellEnd"/>
      <w:r>
        <w:rPr>
          <w:sz w:val="22"/>
          <w:szCs w:val="22"/>
        </w:rPr>
        <w:t xml:space="preserve">/Chicago Showroom at the Merchandise Mart, Space #10-164. Literature, specifications, and pricing for Harden Contract furniture is available from: Harden Contract, 8550 Mill Pond Way, </w:t>
      </w:r>
      <w:proofErr w:type="spellStart"/>
      <w:r>
        <w:rPr>
          <w:sz w:val="22"/>
          <w:szCs w:val="22"/>
        </w:rPr>
        <w:t>McConnellsville</w:t>
      </w:r>
      <w:proofErr w:type="spellEnd"/>
      <w:r>
        <w:rPr>
          <w:sz w:val="22"/>
          <w:szCs w:val="22"/>
        </w:rPr>
        <w:t xml:space="preserve">, NY 13401-0002. Telephone (315) 675-3600 and fax (315) 245-2884. Visit Harden Contract on the Internet at www.hardencontract.com. </w:t>
      </w:r>
    </w:p>
    <w:p w:rsidR="0013637B" w:rsidRDefault="0013637B" w:rsidP="0013637B">
      <w:pPr>
        <w:pStyle w:val="Default"/>
        <w:rPr>
          <w:sz w:val="22"/>
          <w:szCs w:val="22"/>
        </w:rPr>
      </w:pPr>
    </w:p>
    <w:p w:rsidR="000B1419" w:rsidRDefault="0013637B" w:rsidP="0013637B">
      <w:pPr>
        <w:spacing w:line="240" w:lineRule="auto"/>
      </w:pPr>
      <w:r>
        <w:t>About SFI Inc. – SFI Inc. is an independent 501 (c) (3) non-profit charitable organization, and is solely responsible for maintaining, overseeing and improving the internationally recognized Sustainable Forestry Initiative® (SFI) program (www.sfiprogram.org). Across North America, more that 195 million acres are certified to the SFI forest management standard, making it the largest single forest standard in the world. SFI Inc is governed by a three-chamber board of directors representing environmental, social and economic sectors equally.</w:t>
      </w:r>
    </w:p>
    <w:sectPr w:rsidR="000B1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7B"/>
    <w:rsid w:val="00080337"/>
    <w:rsid w:val="00095851"/>
    <w:rsid w:val="000B1419"/>
    <w:rsid w:val="0013637B"/>
    <w:rsid w:val="00270A30"/>
    <w:rsid w:val="00373AC6"/>
    <w:rsid w:val="00375E95"/>
    <w:rsid w:val="00471F0C"/>
    <w:rsid w:val="0067082B"/>
    <w:rsid w:val="0068205A"/>
    <w:rsid w:val="00813552"/>
    <w:rsid w:val="008C1A73"/>
    <w:rsid w:val="008C1AC7"/>
    <w:rsid w:val="008D40E1"/>
    <w:rsid w:val="00B85624"/>
    <w:rsid w:val="00BC2AE6"/>
    <w:rsid w:val="00BF3EF5"/>
    <w:rsid w:val="00F479B1"/>
    <w:rsid w:val="00FC32C9"/>
    <w:rsid w:val="00FE1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637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80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3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637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80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3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Harden Furniture, Inc.</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Hall</dc:creator>
  <cp:lastModifiedBy>Arlene Hall</cp:lastModifiedBy>
  <cp:revision>10</cp:revision>
  <cp:lastPrinted>2016-06-01T17:49:00Z</cp:lastPrinted>
  <dcterms:created xsi:type="dcterms:W3CDTF">2016-05-31T14:37:00Z</dcterms:created>
  <dcterms:modified xsi:type="dcterms:W3CDTF">2016-06-02T12:17:00Z</dcterms:modified>
</cp:coreProperties>
</file>