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03A38" w14:textId="77777777" w:rsidR="003A691A" w:rsidRPr="004C61A6" w:rsidRDefault="00222B60" w:rsidP="00180AF9">
      <w:pPr>
        <w:rPr>
          <w:rFonts w:asciiTheme="minorHAnsi" w:hAnsiTheme="minorHAnsi" w:cs="Arial"/>
        </w:rPr>
      </w:pPr>
      <w:r w:rsidRPr="004C61A6">
        <w:rPr>
          <w:rFonts w:asciiTheme="minorHAnsi" w:hAnsiTheme="minorHAnsi" w:cs="Arial"/>
          <w:noProof/>
        </w:rPr>
        <w:drawing>
          <wp:inline distT="0" distB="0" distL="0" distR="0" wp14:anchorId="43826DE2" wp14:editId="7DBE4360">
            <wp:extent cx="6997700" cy="1104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7700" cy="1104900"/>
                    </a:xfrm>
                    <a:prstGeom prst="rect">
                      <a:avLst/>
                    </a:prstGeom>
                    <a:noFill/>
                    <a:ln>
                      <a:noFill/>
                    </a:ln>
                  </pic:spPr>
                </pic:pic>
              </a:graphicData>
            </a:graphic>
          </wp:inline>
        </w:drawing>
      </w:r>
    </w:p>
    <w:p w14:paraId="4FDB7714" w14:textId="571F9BE8" w:rsidR="00E02338" w:rsidRPr="004C61A6" w:rsidRDefault="00F045F9" w:rsidP="00DD5707">
      <w:pPr>
        <w:pStyle w:val="NoSpacing"/>
        <w:ind w:left="180"/>
        <w:rPr>
          <w:rFonts w:asciiTheme="minorHAnsi" w:hAnsiTheme="minorHAnsi"/>
          <w:b/>
          <w:sz w:val="20"/>
          <w:szCs w:val="20"/>
        </w:rPr>
      </w:pPr>
      <w:r w:rsidRPr="004C61A6">
        <w:rPr>
          <w:rFonts w:asciiTheme="minorHAnsi" w:hAnsiTheme="minorHAnsi"/>
          <w:b/>
          <w:noProof/>
          <w:sz w:val="20"/>
          <w:szCs w:val="20"/>
        </w:rPr>
        <mc:AlternateContent>
          <mc:Choice Requires="wps">
            <w:drawing>
              <wp:anchor distT="0" distB="0" distL="114300" distR="114300" simplePos="0" relativeHeight="251659264" behindDoc="0" locked="0" layoutInCell="1" allowOverlap="1" wp14:anchorId="72ACF429" wp14:editId="6FF7EAC0">
                <wp:simplePos x="0" y="0"/>
                <wp:positionH relativeFrom="column">
                  <wp:posOffset>3886200</wp:posOffset>
                </wp:positionH>
                <wp:positionV relativeFrom="paragraph">
                  <wp:posOffset>139700</wp:posOffset>
                </wp:positionV>
                <wp:extent cx="2971800" cy="1028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028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E7538" w14:textId="77777777" w:rsidR="004B1458" w:rsidRDefault="004B1458" w:rsidP="00F045F9">
                            <w:pPr>
                              <w:pStyle w:val="NoSpacing"/>
                              <w:ind w:left="180"/>
                              <w:rPr>
                                <w:rFonts w:asciiTheme="minorHAnsi" w:hAnsiTheme="minorHAnsi"/>
                                <w:b/>
                                <w:color w:val="000000"/>
                                <w:sz w:val="20"/>
                                <w:szCs w:val="20"/>
                              </w:rPr>
                            </w:pPr>
                          </w:p>
                          <w:p w14:paraId="3321694D" w14:textId="77777777" w:rsidR="004B1458" w:rsidRDefault="004B1458" w:rsidP="00F045F9">
                            <w:pPr>
                              <w:pStyle w:val="NoSpacing"/>
                              <w:ind w:left="180"/>
                              <w:rPr>
                                <w:rFonts w:asciiTheme="minorHAnsi" w:hAnsiTheme="minorHAnsi"/>
                                <w:b/>
                                <w:color w:val="000000"/>
                                <w:sz w:val="20"/>
                                <w:szCs w:val="20"/>
                              </w:rPr>
                            </w:pPr>
                            <w:r w:rsidRPr="000D3AFE">
                              <w:rPr>
                                <w:rFonts w:asciiTheme="minorHAnsi" w:hAnsiTheme="minorHAnsi"/>
                                <w:b/>
                                <w:color w:val="000000"/>
                                <w:sz w:val="20"/>
                                <w:szCs w:val="20"/>
                              </w:rPr>
                              <w:t xml:space="preserve">NeoCon 2016 Press Kit: </w:t>
                            </w:r>
                            <w:hyperlink r:id="rId10" w:history="1">
                              <w:r w:rsidRPr="007122E5">
                                <w:rPr>
                                  <w:rStyle w:val="Hyperlink"/>
                                  <w:rFonts w:asciiTheme="minorHAnsi" w:hAnsiTheme="minorHAnsi"/>
                                  <w:sz w:val="20"/>
                                  <w:szCs w:val="20"/>
                                </w:rPr>
                                <w:t>http://bit.ly/1Z2Xq9s</w:t>
                              </w:r>
                            </w:hyperlink>
                            <w:r>
                              <w:rPr>
                                <w:rFonts w:asciiTheme="minorHAnsi" w:hAnsiTheme="minorHAnsi"/>
                                <w:b/>
                                <w:color w:val="000000"/>
                                <w:sz w:val="20"/>
                                <w:szCs w:val="20"/>
                              </w:rPr>
                              <w:t xml:space="preserve"> </w:t>
                            </w:r>
                          </w:p>
                          <w:p w14:paraId="23D18A89" w14:textId="77777777" w:rsidR="004B1458" w:rsidRDefault="004B1458" w:rsidP="00F045F9">
                            <w:pPr>
                              <w:pStyle w:val="NoSpacing"/>
                              <w:ind w:left="180"/>
                              <w:rPr>
                                <w:rFonts w:asciiTheme="minorHAnsi" w:hAnsiTheme="minorHAnsi"/>
                                <w:b/>
                                <w:color w:val="000000"/>
                                <w:sz w:val="20"/>
                                <w:szCs w:val="20"/>
                              </w:rPr>
                            </w:pPr>
                          </w:p>
                          <w:p w14:paraId="69C11FB3" w14:textId="77777777" w:rsidR="004B1458" w:rsidRDefault="004B1458" w:rsidP="00F045F9">
                            <w:pPr>
                              <w:pStyle w:val="NoSpacing"/>
                              <w:ind w:left="180"/>
                              <w:rPr>
                                <w:rFonts w:asciiTheme="minorHAnsi" w:hAnsiTheme="minorHAnsi"/>
                                <w:b/>
                                <w:color w:val="000000"/>
                                <w:sz w:val="20"/>
                                <w:szCs w:val="20"/>
                              </w:rPr>
                            </w:pPr>
                            <w:r>
                              <w:rPr>
                                <w:rFonts w:asciiTheme="minorHAnsi" w:hAnsiTheme="minorHAnsi"/>
                                <w:b/>
                                <w:color w:val="000000"/>
                                <w:sz w:val="20"/>
                                <w:szCs w:val="20"/>
                              </w:rPr>
                              <w:t xml:space="preserve">NeoCon Showroom at The Merchandise Mart: </w:t>
                            </w:r>
                          </w:p>
                          <w:p w14:paraId="38BC8243" w14:textId="30E9F497" w:rsidR="004B1458" w:rsidRPr="00F045F9" w:rsidRDefault="004B1458" w:rsidP="00F045F9">
                            <w:pPr>
                              <w:pStyle w:val="NoSpacing"/>
                              <w:ind w:left="180"/>
                              <w:rPr>
                                <w:rFonts w:asciiTheme="minorHAnsi" w:hAnsiTheme="minorHAnsi"/>
                                <w:color w:val="000000"/>
                                <w:sz w:val="20"/>
                                <w:szCs w:val="20"/>
                              </w:rPr>
                            </w:pPr>
                            <w:r w:rsidRPr="00F045F9">
                              <w:rPr>
                                <w:rFonts w:asciiTheme="minorHAnsi" w:hAnsiTheme="minorHAnsi"/>
                                <w:color w:val="000000"/>
                                <w:sz w:val="20"/>
                                <w:szCs w:val="20"/>
                              </w:rPr>
                              <w:t>10-148</w:t>
                            </w:r>
                          </w:p>
                          <w:p w14:paraId="32DE0BAC" w14:textId="77777777" w:rsidR="004B1458" w:rsidRPr="0056154B" w:rsidRDefault="004B1458" w:rsidP="00F045F9">
                            <w:pPr>
                              <w:ind w:left="180"/>
                              <w:rPr>
                                <w:rFonts w:asciiTheme="minorHAnsi" w:hAnsiTheme="minorHAnsi" w:cs="Arial"/>
                                <w:b/>
                                <w:u w:val="single"/>
                              </w:rPr>
                            </w:pPr>
                          </w:p>
                          <w:p w14:paraId="5D5B5290" w14:textId="77777777" w:rsidR="004B1458" w:rsidRDefault="004B1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06pt;margin-top:11pt;width:234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" filled="f" strokecolor="black [3213]">
                <v:textbox>
                  <w:txbxContent>
                    <w:p w14:paraId="129E7538" w14:textId="77777777" w:rsidR="004B1458" w:rsidRDefault="004B1458" w:rsidP="00F045F9">
                      <w:pPr>
                        <w:pStyle w:val="NoSpacing"/>
                        <w:ind w:left="180"/>
                        <w:rPr>
                          <w:rFonts w:asciiTheme="minorHAnsi" w:hAnsiTheme="minorHAnsi"/>
                          <w:b/>
                          <w:color w:val="000000"/>
                          <w:sz w:val="20"/>
                          <w:szCs w:val="20"/>
                        </w:rPr>
                      </w:pPr>
                    </w:p>
                    <w:p w14:paraId="3321694D" w14:textId="77777777" w:rsidR="004B1458" w:rsidRDefault="004B1458" w:rsidP="00F045F9">
                      <w:pPr>
                        <w:pStyle w:val="NoSpacing"/>
                        <w:ind w:left="180"/>
                        <w:rPr>
                          <w:rFonts w:asciiTheme="minorHAnsi" w:hAnsiTheme="minorHAnsi"/>
                          <w:b/>
                          <w:color w:val="000000"/>
                          <w:sz w:val="20"/>
                          <w:szCs w:val="20"/>
                        </w:rPr>
                      </w:pPr>
                      <w:r w:rsidRPr="000D3AFE">
                        <w:rPr>
                          <w:rFonts w:asciiTheme="minorHAnsi" w:hAnsiTheme="minorHAnsi"/>
                          <w:b/>
                          <w:color w:val="000000"/>
                          <w:sz w:val="20"/>
                          <w:szCs w:val="20"/>
                        </w:rPr>
                        <w:t xml:space="preserve">NeoCon 2016 Press Kit: </w:t>
                      </w:r>
                      <w:hyperlink r:id="rId11" w:history="1">
                        <w:r w:rsidRPr="007122E5">
                          <w:rPr>
                            <w:rStyle w:val="Hyperlink"/>
                            <w:rFonts w:asciiTheme="minorHAnsi" w:hAnsiTheme="minorHAnsi"/>
                            <w:sz w:val="20"/>
                            <w:szCs w:val="20"/>
                          </w:rPr>
                          <w:t>http://bit.ly/1Z2Xq9s</w:t>
                        </w:r>
                      </w:hyperlink>
                      <w:r>
                        <w:rPr>
                          <w:rFonts w:asciiTheme="minorHAnsi" w:hAnsiTheme="minorHAnsi"/>
                          <w:b/>
                          <w:color w:val="000000"/>
                          <w:sz w:val="20"/>
                          <w:szCs w:val="20"/>
                        </w:rPr>
                        <w:t xml:space="preserve"> </w:t>
                      </w:r>
                    </w:p>
                    <w:p w14:paraId="23D18A89" w14:textId="77777777" w:rsidR="004B1458" w:rsidRDefault="004B1458" w:rsidP="00F045F9">
                      <w:pPr>
                        <w:pStyle w:val="NoSpacing"/>
                        <w:ind w:left="180"/>
                        <w:rPr>
                          <w:rFonts w:asciiTheme="minorHAnsi" w:hAnsiTheme="minorHAnsi"/>
                          <w:b/>
                          <w:color w:val="000000"/>
                          <w:sz w:val="20"/>
                          <w:szCs w:val="20"/>
                        </w:rPr>
                      </w:pPr>
                    </w:p>
                    <w:p w14:paraId="69C11FB3" w14:textId="77777777" w:rsidR="004B1458" w:rsidRDefault="004B1458" w:rsidP="00F045F9">
                      <w:pPr>
                        <w:pStyle w:val="NoSpacing"/>
                        <w:ind w:left="180"/>
                        <w:rPr>
                          <w:rFonts w:asciiTheme="minorHAnsi" w:hAnsiTheme="minorHAnsi"/>
                          <w:b/>
                          <w:color w:val="000000"/>
                          <w:sz w:val="20"/>
                          <w:szCs w:val="20"/>
                        </w:rPr>
                      </w:pPr>
                      <w:r>
                        <w:rPr>
                          <w:rFonts w:asciiTheme="minorHAnsi" w:hAnsiTheme="minorHAnsi"/>
                          <w:b/>
                          <w:color w:val="000000"/>
                          <w:sz w:val="20"/>
                          <w:szCs w:val="20"/>
                        </w:rPr>
                        <w:t xml:space="preserve">NeoCon Showroom at The Merchandise Mart: </w:t>
                      </w:r>
                    </w:p>
                    <w:p w14:paraId="38BC8243" w14:textId="30E9F497" w:rsidR="004B1458" w:rsidRPr="00F045F9" w:rsidRDefault="004B1458" w:rsidP="00F045F9">
                      <w:pPr>
                        <w:pStyle w:val="NoSpacing"/>
                        <w:ind w:left="180"/>
                        <w:rPr>
                          <w:rFonts w:asciiTheme="minorHAnsi" w:hAnsiTheme="minorHAnsi"/>
                          <w:color w:val="000000"/>
                          <w:sz w:val="20"/>
                          <w:szCs w:val="20"/>
                        </w:rPr>
                      </w:pPr>
                      <w:r w:rsidRPr="00F045F9">
                        <w:rPr>
                          <w:rFonts w:asciiTheme="minorHAnsi" w:hAnsiTheme="minorHAnsi"/>
                          <w:color w:val="000000"/>
                          <w:sz w:val="20"/>
                          <w:szCs w:val="20"/>
                        </w:rPr>
                        <w:t>10-148</w:t>
                      </w:r>
                    </w:p>
                    <w:p w14:paraId="32DE0BAC" w14:textId="77777777" w:rsidR="004B1458" w:rsidRPr="0056154B" w:rsidRDefault="004B1458" w:rsidP="00F045F9">
                      <w:pPr>
                        <w:ind w:left="180"/>
                        <w:rPr>
                          <w:rFonts w:asciiTheme="minorHAnsi" w:hAnsiTheme="minorHAnsi" w:cs="Arial"/>
                          <w:b/>
                          <w:u w:val="single"/>
                        </w:rPr>
                      </w:pPr>
                    </w:p>
                    <w:p w14:paraId="5D5B5290" w14:textId="77777777" w:rsidR="004B1458" w:rsidRDefault="004B1458"/>
                  </w:txbxContent>
                </v:textbox>
                <w10:wrap type="square"/>
              </v:shape>
            </w:pict>
          </mc:Fallback>
        </mc:AlternateContent>
      </w:r>
      <w:r w:rsidR="000D3AFE" w:rsidRPr="004C61A6">
        <w:rPr>
          <w:rFonts w:asciiTheme="minorHAnsi" w:hAnsiTheme="minorHAnsi"/>
          <w:b/>
          <w:sz w:val="20"/>
          <w:szCs w:val="20"/>
        </w:rPr>
        <w:t>Media Contact</w:t>
      </w:r>
      <w:r w:rsidR="00E02338" w:rsidRPr="004C61A6">
        <w:rPr>
          <w:rFonts w:asciiTheme="minorHAnsi" w:hAnsiTheme="minorHAnsi"/>
          <w:b/>
          <w:sz w:val="20"/>
          <w:szCs w:val="20"/>
        </w:rPr>
        <w:t>:</w:t>
      </w:r>
    </w:p>
    <w:p w14:paraId="317420C5" w14:textId="77777777" w:rsidR="00E02338" w:rsidRPr="004C61A6" w:rsidRDefault="00E02338" w:rsidP="00DD5707">
      <w:pPr>
        <w:pStyle w:val="NoSpacing"/>
        <w:ind w:left="180"/>
        <w:rPr>
          <w:rFonts w:asciiTheme="minorHAnsi" w:hAnsiTheme="minorHAnsi"/>
          <w:sz w:val="20"/>
          <w:szCs w:val="20"/>
        </w:rPr>
      </w:pPr>
      <w:r w:rsidRPr="004C61A6">
        <w:rPr>
          <w:rFonts w:asciiTheme="minorHAnsi" w:hAnsiTheme="minorHAnsi"/>
          <w:sz w:val="20"/>
          <w:szCs w:val="20"/>
        </w:rPr>
        <w:t>Molly Klimas</w:t>
      </w:r>
    </w:p>
    <w:p w14:paraId="4F19EBA0" w14:textId="77777777" w:rsidR="00E02338" w:rsidRPr="004C61A6" w:rsidRDefault="00E02338" w:rsidP="00DD5707">
      <w:pPr>
        <w:pStyle w:val="NoSpacing"/>
        <w:ind w:left="180"/>
        <w:rPr>
          <w:rFonts w:asciiTheme="minorHAnsi" w:hAnsiTheme="minorHAnsi"/>
          <w:sz w:val="20"/>
          <w:szCs w:val="20"/>
        </w:rPr>
      </w:pPr>
      <w:r w:rsidRPr="004C61A6">
        <w:rPr>
          <w:rFonts w:asciiTheme="minorHAnsi" w:hAnsiTheme="minorHAnsi"/>
          <w:sz w:val="20"/>
          <w:szCs w:val="20"/>
        </w:rPr>
        <w:t>IntentPR</w:t>
      </w:r>
    </w:p>
    <w:p w14:paraId="30712C99" w14:textId="77777777" w:rsidR="00E02338" w:rsidRPr="004C61A6" w:rsidRDefault="00E02338" w:rsidP="00DD5707">
      <w:pPr>
        <w:pStyle w:val="NoSpacing"/>
        <w:ind w:left="180"/>
        <w:rPr>
          <w:rFonts w:asciiTheme="minorHAnsi" w:hAnsiTheme="minorHAnsi"/>
          <w:sz w:val="20"/>
          <w:szCs w:val="20"/>
        </w:rPr>
      </w:pPr>
      <w:r w:rsidRPr="004C61A6">
        <w:rPr>
          <w:rFonts w:asciiTheme="minorHAnsi" w:hAnsiTheme="minorHAnsi"/>
          <w:sz w:val="20"/>
          <w:szCs w:val="20"/>
        </w:rPr>
        <w:t>616-443-4647</w:t>
      </w:r>
    </w:p>
    <w:p w14:paraId="00C8AA66" w14:textId="77777777" w:rsidR="00E02338" w:rsidRDefault="00DE7A4A" w:rsidP="00DD5707">
      <w:pPr>
        <w:pStyle w:val="NoSpacing"/>
        <w:ind w:left="180"/>
        <w:rPr>
          <w:rStyle w:val="Hyperlink"/>
          <w:rFonts w:asciiTheme="minorHAnsi" w:hAnsiTheme="minorHAnsi"/>
          <w:sz w:val="20"/>
          <w:szCs w:val="20"/>
        </w:rPr>
      </w:pPr>
      <w:hyperlink r:id="rId12" w:history="1">
        <w:r w:rsidR="00E02338" w:rsidRPr="004C61A6">
          <w:rPr>
            <w:rStyle w:val="Hyperlink"/>
            <w:rFonts w:asciiTheme="minorHAnsi" w:hAnsiTheme="minorHAnsi"/>
            <w:sz w:val="20"/>
            <w:szCs w:val="20"/>
          </w:rPr>
          <w:t>Klimas@intentpr.com</w:t>
        </w:r>
      </w:hyperlink>
    </w:p>
    <w:p w14:paraId="14F5B500" w14:textId="312D6E2F" w:rsidR="004B1458" w:rsidRPr="004C61A6" w:rsidRDefault="004B1458" w:rsidP="00DD5707">
      <w:pPr>
        <w:pStyle w:val="NoSpacing"/>
        <w:ind w:left="180"/>
        <w:rPr>
          <w:rFonts w:asciiTheme="minorHAnsi" w:hAnsiTheme="minorHAnsi"/>
          <w:sz w:val="20"/>
          <w:szCs w:val="20"/>
        </w:rPr>
      </w:pPr>
      <w:r>
        <w:rPr>
          <w:rStyle w:val="Hyperlink"/>
          <w:rFonts w:asciiTheme="minorHAnsi" w:hAnsiTheme="minorHAnsi"/>
          <w:sz w:val="20"/>
          <w:szCs w:val="20"/>
        </w:rPr>
        <w:t>klimasmolly@gmail.com</w:t>
      </w:r>
    </w:p>
    <w:p w14:paraId="07D108FB" w14:textId="635E0C62" w:rsidR="007128E5" w:rsidRPr="004C61A6" w:rsidRDefault="00DE7A4A" w:rsidP="00DD5707">
      <w:pPr>
        <w:ind w:left="180"/>
        <w:rPr>
          <w:rFonts w:asciiTheme="minorHAnsi" w:hAnsiTheme="minorHAnsi" w:cs="Arial"/>
          <w:b/>
          <w:u w:val="single"/>
        </w:rPr>
      </w:pPr>
      <w:hyperlink r:id="rId13" w:history="1">
        <w:r w:rsidR="009C6EED" w:rsidRPr="004C61A6">
          <w:rPr>
            <w:rStyle w:val="Hyperlink"/>
            <w:rFonts w:asciiTheme="minorHAnsi" w:hAnsiTheme="minorHAnsi" w:cs="Arial"/>
            <w:sz w:val="20"/>
            <w:szCs w:val="20"/>
          </w:rPr>
          <w:t>Americanseating.com</w:t>
        </w:r>
      </w:hyperlink>
    </w:p>
    <w:p w14:paraId="7952471E" w14:textId="77777777" w:rsidR="007128E5" w:rsidRPr="004C61A6" w:rsidRDefault="007128E5" w:rsidP="00DD5707">
      <w:pPr>
        <w:ind w:left="180"/>
        <w:rPr>
          <w:rFonts w:asciiTheme="minorHAnsi" w:hAnsiTheme="minorHAnsi" w:cs="Arial"/>
          <w:b/>
          <w:u w:val="single"/>
        </w:rPr>
      </w:pPr>
    </w:p>
    <w:p w14:paraId="647F441B" w14:textId="77777777" w:rsidR="00605F6D" w:rsidRPr="004C61A6" w:rsidRDefault="00605F6D" w:rsidP="00DD5707">
      <w:pPr>
        <w:ind w:left="180"/>
        <w:rPr>
          <w:rFonts w:asciiTheme="minorHAnsi" w:hAnsiTheme="minorHAnsi" w:cs="Arial"/>
          <w:b/>
          <w:u w:val="single"/>
        </w:rPr>
      </w:pPr>
      <w:r w:rsidRPr="004C61A6">
        <w:rPr>
          <w:rFonts w:asciiTheme="minorHAnsi" w:hAnsiTheme="minorHAnsi" w:cs="Arial"/>
          <w:b/>
          <w:u w:val="single"/>
        </w:rPr>
        <w:t>FOR IMMEDIATE RELEASE</w:t>
      </w:r>
    </w:p>
    <w:p w14:paraId="0164A38B" w14:textId="77777777" w:rsidR="00605F6D" w:rsidRPr="004C61A6" w:rsidRDefault="00605F6D" w:rsidP="00DD5707">
      <w:pPr>
        <w:ind w:left="180"/>
        <w:rPr>
          <w:rFonts w:asciiTheme="minorHAnsi" w:hAnsiTheme="minorHAnsi" w:cs="Arial"/>
          <w:b/>
          <w:sz w:val="36"/>
          <w:szCs w:val="36"/>
          <w:u w:val="single"/>
        </w:rPr>
      </w:pPr>
    </w:p>
    <w:p w14:paraId="4A6EF17B" w14:textId="77777777" w:rsidR="00D6443B" w:rsidRPr="004C61A6" w:rsidRDefault="00D6443B" w:rsidP="00DD5707">
      <w:pPr>
        <w:ind w:left="180"/>
        <w:rPr>
          <w:rFonts w:asciiTheme="minorHAnsi" w:hAnsiTheme="minorHAnsi" w:cs="Arial"/>
          <w:b/>
          <w:i/>
          <w:color w:val="FF0000"/>
          <w:sz w:val="36"/>
          <w:szCs w:val="36"/>
        </w:rPr>
      </w:pPr>
      <w:r w:rsidRPr="004C61A6">
        <w:rPr>
          <w:rFonts w:asciiTheme="minorHAnsi" w:hAnsiTheme="minorHAnsi" w:cs="Arial"/>
          <w:b/>
          <w:i/>
          <w:color w:val="FF0000"/>
          <w:sz w:val="36"/>
          <w:szCs w:val="36"/>
        </w:rPr>
        <w:t>AMERICAN SEATING LOVES CHICAGO!</w:t>
      </w:r>
    </w:p>
    <w:p w14:paraId="4535C4D2" w14:textId="77777777" w:rsidR="00D6443B" w:rsidRPr="004C61A6" w:rsidRDefault="00D6443B" w:rsidP="00DD5707">
      <w:pPr>
        <w:ind w:left="180"/>
        <w:rPr>
          <w:rFonts w:asciiTheme="minorHAnsi" w:hAnsiTheme="minorHAnsi" w:cs="Arial"/>
          <w:b/>
          <w:sz w:val="36"/>
          <w:szCs w:val="36"/>
        </w:rPr>
      </w:pPr>
    </w:p>
    <w:p w14:paraId="0CE2B5E9" w14:textId="1D32E988" w:rsidR="002F7831" w:rsidRPr="004C61A6" w:rsidRDefault="00605F6D" w:rsidP="00DD5707">
      <w:pPr>
        <w:ind w:left="180"/>
        <w:rPr>
          <w:rFonts w:asciiTheme="minorHAnsi" w:hAnsiTheme="minorHAnsi" w:cs="Arial"/>
          <w:b/>
          <w:sz w:val="36"/>
          <w:szCs w:val="36"/>
        </w:rPr>
      </w:pPr>
      <w:r w:rsidRPr="004C61A6">
        <w:rPr>
          <w:rFonts w:asciiTheme="minorHAnsi" w:hAnsiTheme="minorHAnsi" w:cs="Arial"/>
          <w:b/>
          <w:sz w:val="36"/>
          <w:szCs w:val="36"/>
        </w:rPr>
        <w:t>AMERICAN SEATING</w:t>
      </w:r>
      <w:r w:rsidR="00070669" w:rsidRPr="004C61A6">
        <w:rPr>
          <w:rFonts w:asciiTheme="minorHAnsi" w:hAnsiTheme="minorHAnsi" w:cs="Arial"/>
          <w:b/>
          <w:sz w:val="36"/>
          <w:szCs w:val="36"/>
        </w:rPr>
        <w:t xml:space="preserve"> </w:t>
      </w:r>
      <w:r w:rsidR="00D42BCD" w:rsidRPr="004C61A6">
        <w:rPr>
          <w:rFonts w:asciiTheme="minorHAnsi" w:hAnsiTheme="minorHAnsi" w:cs="Arial"/>
          <w:b/>
          <w:sz w:val="36"/>
          <w:szCs w:val="36"/>
        </w:rPr>
        <w:t>HEADS TO NEOCON CELEBRATING 130 YEARS WITH EDUCATION SOLUTIONS FOR THE ENTIRE CAMPUS</w:t>
      </w:r>
    </w:p>
    <w:p w14:paraId="5303B942" w14:textId="77777777" w:rsidR="00070669" w:rsidRPr="004C61A6" w:rsidRDefault="00070669" w:rsidP="00DD5707">
      <w:pPr>
        <w:ind w:left="180"/>
        <w:rPr>
          <w:rFonts w:asciiTheme="minorHAnsi" w:hAnsiTheme="minorHAnsi" w:cs="Arial"/>
          <w:b/>
          <w:sz w:val="28"/>
          <w:szCs w:val="28"/>
        </w:rPr>
      </w:pPr>
    </w:p>
    <w:p w14:paraId="2188CF99" w14:textId="17925638" w:rsidR="00990A25" w:rsidRPr="004C61A6" w:rsidRDefault="002F7831" w:rsidP="00DD5707">
      <w:pPr>
        <w:ind w:left="180"/>
        <w:rPr>
          <w:rFonts w:asciiTheme="minorHAnsi" w:hAnsiTheme="minorHAnsi" w:cs="Calibri"/>
        </w:rPr>
      </w:pPr>
      <w:r w:rsidRPr="004C61A6">
        <w:rPr>
          <w:rFonts w:asciiTheme="minorHAnsi" w:hAnsiTheme="minorHAnsi" w:cs="Tahoma"/>
          <w:b/>
        </w:rPr>
        <w:t>Grand Rapids, MI</w:t>
      </w:r>
      <w:r w:rsidR="00605F6D" w:rsidRPr="004C61A6">
        <w:rPr>
          <w:rFonts w:asciiTheme="minorHAnsi" w:hAnsiTheme="minorHAnsi" w:cs="Tahoma"/>
        </w:rPr>
        <w:t xml:space="preserve"> (</w:t>
      </w:r>
      <w:r w:rsidR="00DE7A4A">
        <w:rPr>
          <w:rFonts w:asciiTheme="minorHAnsi" w:hAnsiTheme="minorHAnsi" w:cs="Tahoma"/>
        </w:rPr>
        <w:t xml:space="preserve">June </w:t>
      </w:r>
      <w:r w:rsidR="000A46E1" w:rsidRPr="004C61A6">
        <w:rPr>
          <w:rFonts w:asciiTheme="minorHAnsi" w:hAnsiTheme="minorHAnsi" w:cs="Tahoma"/>
        </w:rPr>
        <w:t>2016</w:t>
      </w:r>
      <w:r w:rsidR="00605F6D" w:rsidRPr="004C61A6">
        <w:rPr>
          <w:rFonts w:asciiTheme="minorHAnsi" w:hAnsiTheme="minorHAnsi" w:cs="Tahoma"/>
        </w:rPr>
        <w:t xml:space="preserve">) </w:t>
      </w:r>
      <w:r w:rsidRPr="004C61A6">
        <w:rPr>
          <w:rFonts w:asciiTheme="minorHAnsi" w:hAnsiTheme="minorHAnsi" w:cs="Tahoma"/>
        </w:rPr>
        <w:t>—</w:t>
      </w:r>
      <w:r w:rsidR="009B5D8D" w:rsidRPr="004C61A6">
        <w:rPr>
          <w:rFonts w:asciiTheme="minorHAnsi" w:hAnsiTheme="minorHAnsi" w:cs="Tahoma"/>
        </w:rPr>
        <w:t xml:space="preserve"> </w:t>
      </w:r>
      <w:hyperlink r:id="rId14" w:history="1">
        <w:r w:rsidR="00070669" w:rsidRPr="004C61A6">
          <w:rPr>
            <w:rStyle w:val="Hyperlink"/>
            <w:rFonts w:asciiTheme="minorHAnsi" w:hAnsiTheme="minorHAnsi" w:cstheme="minorHAnsi"/>
          </w:rPr>
          <w:t>American Seating</w:t>
        </w:r>
      </w:hyperlink>
      <w:r w:rsidR="00070669" w:rsidRPr="004C61A6">
        <w:rPr>
          <w:rFonts w:asciiTheme="minorHAnsi" w:hAnsiTheme="minorHAnsi" w:cstheme="minorHAnsi"/>
        </w:rPr>
        <w:t xml:space="preserve"> </w:t>
      </w:r>
      <w:r w:rsidR="00D42BCD" w:rsidRPr="004C61A6">
        <w:rPr>
          <w:rFonts w:asciiTheme="minorHAnsi" w:hAnsiTheme="minorHAnsi" w:cs="Calibri"/>
        </w:rPr>
        <w:t xml:space="preserve">heads to the 2016 NeoCon Worlds Trade Fair </w:t>
      </w:r>
      <w:r w:rsidR="006F00F1" w:rsidRPr="004C61A6">
        <w:rPr>
          <w:rFonts w:asciiTheme="minorHAnsi" w:hAnsiTheme="minorHAnsi" w:cs="Calibri"/>
        </w:rPr>
        <w:t xml:space="preserve">at The Merchandise Mart </w:t>
      </w:r>
      <w:r w:rsidR="00D42BCD" w:rsidRPr="004C61A6">
        <w:rPr>
          <w:rFonts w:asciiTheme="minorHAnsi" w:hAnsiTheme="minorHAnsi" w:cs="Calibri"/>
        </w:rPr>
        <w:t>in Chicago June 13-15 marking 130 years as a manufacturer of seating</w:t>
      </w:r>
      <w:r w:rsidR="00876C75" w:rsidRPr="004C61A6">
        <w:rPr>
          <w:rFonts w:asciiTheme="minorHAnsi" w:hAnsiTheme="minorHAnsi" w:cs="Calibri"/>
        </w:rPr>
        <w:t xml:space="preserve"> and related products for</w:t>
      </w:r>
      <w:r w:rsidR="00D42BCD" w:rsidRPr="004C61A6">
        <w:rPr>
          <w:rFonts w:asciiTheme="minorHAnsi" w:hAnsiTheme="minorHAnsi" w:cs="Calibri"/>
        </w:rPr>
        <w:t xml:space="preserve"> education, </w:t>
      </w:r>
      <w:r w:rsidR="00876C75" w:rsidRPr="004C61A6">
        <w:rPr>
          <w:rFonts w:asciiTheme="minorHAnsi" w:hAnsiTheme="minorHAnsi" w:cs="Calibri"/>
        </w:rPr>
        <w:t xml:space="preserve">auditorium, </w:t>
      </w:r>
      <w:r w:rsidR="00D42BCD" w:rsidRPr="004C61A6">
        <w:rPr>
          <w:rFonts w:asciiTheme="minorHAnsi" w:hAnsiTheme="minorHAnsi" w:cs="Calibri"/>
        </w:rPr>
        <w:t>office</w:t>
      </w:r>
      <w:r w:rsidR="00876C75" w:rsidRPr="004C61A6">
        <w:rPr>
          <w:rFonts w:asciiTheme="minorHAnsi" w:hAnsiTheme="minorHAnsi" w:cs="Calibri"/>
        </w:rPr>
        <w:t xml:space="preserve"> and</w:t>
      </w:r>
      <w:r w:rsidR="00D42BCD" w:rsidRPr="004C61A6">
        <w:rPr>
          <w:rFonts w:asciiTheme="minorHAnsi" w:hAnsiTheme="minorHAnsi" w:cs="Calibri"/>
        </w:rPr>
        <w:t xml:space="preserve"> </w:t>
      </w:r>
      <w:r w:rsidR="00757EF0" w:rsidRPr="004C61A6">
        <w:rPr>
          <w:rFonts w:asciiTheme="minorHAnsi" w:hAnsiTheme="minorHAnsi" w:cs="Calibri"/>
        </w:rPr>
        <w:t>additional</w:t>
      </w:r>
      <w:r w:rsidR="00876C75" w:rsidRPr="004C61A6">
        <w:rPr>
          <w:rFonts w:asciiTheme="minorHAnsi" w:hAnsiTheme="minorHAnsi" w:cs="Calibri"/>
        </w:rPr>
        <w:t xml:space="preserve"> architectural environments</w:t>
      </w:r>
      <w:r w:rsidR="00D42BCD" w:rsidRPr="004C61A6">
        <w:rPr>
          <w:rFonts w:asciiTheme="minorHAnsi" w:hAnsiTheme="minorHAnsi" w:cs="Calibri"/>
        </w:rPr>
        <w:t xml:space="preserve">. </w:t>
      </w:r>
    </w:p>
    <w:p w14:paraId="073B1417" w14:textId="77777777" w:rsidR="00990A25" w:rsidRPr="004C61A6" w:rsidRDefault="00990A25" w:rsidP="00DD5707">
      <w:pPr>
        <w:ind w:left="180"/>
        <w:rPr>
          <w:rFonts w:asciiTheme="minorHAnsi" w:hAnsiTheme="minorHAnsi" w:cs="Calibri"/>
        </w:rPr>
      </w:pPr>
    </w:p>
    <w:p w14:paraId="3113D17B" w14:textId="62633E6A" w:rsidR="00775E3E" w:rsidRPr="004C61A6" w:rsidRDefault="00D42BCD" w:rsidP="00DD5707">
      <w:pPr>
        <w:ind w:left="180"/>
        <w:rPr>
          <w:rFonts w:asciiTheme="minorHAnsi" w:hAnsiTheme="minorHAnsi" w:cs="Calibri"/>
        </w:rPr>
      </w:pPr>
      <w:r w:rsidRPr="004C61A6">
        <w:rPr>
          <w:rFonts w:asciiTheme="minorHAnsi" w:hAnsiTheme="minorHAnsi" w:cs="Calibri"/>
        </w:rPr>
        <w:t>As one of the longest continuous manufacturer</w:t>
      </w:r>
      <w:r w:rsidR="00D72BAE" w:rsidRPr="004C61A6">
        <w:rPr>
          <w:rFonts w:asciiTheme="minorHAnsi" w:hAnsiTheme="minorHAnsi" w:cs="Calibri"/>
        </w:rPr>
        <w:t>s</w:t>
      </w:r>
      <w:r w:rsidRPr="004C61A6">
        <w:rPr>
          <w:rFonts w:asciiTheme="minorHAnsi" w:hAnsiTheme="minorHAnsi" w:cs="Calibri"/>
        </w:rPr>
        <w:t xml:space="preserve"> of education products – in fact, the company invented and produced the first</w:t>
      </w:r>
      <w:r w:rsidR="00876C75" w:rsidRPr="004C61A6">
        <w:rPr>
          <w:rFonts w:asciiTheme="minorHAnsi" w:hAnsiTheme="minorHAnsi" w:cs="Calibri"/>
        </w:rPr>
        <w:t>-ever</w:t>
      </w:r>
      <w:r w:rsidRPr="004C61A6">
        <w:rPr>
          <w:rFonts w:asciiTheme="minorHAnsi" w:hAnsiTheme="minorHAnsi" w:cs="Calibri"/>
        </w:rPr>
        <w:t xml:space="preserve"> student desk-chair combination in 1886 – USA-based American Seating </w:t>
      </w:r>
      <w:r w:rsidR="005D0257" w:rsidRPr="004C61A6">
        <w:rPr>
          <w:rFonts w:asciiTheme="minorHAnsi" w:hAnsiTheme="minorHAnsi" w:cs="Calibri"/>
        </w:rPr>
        <w:t>will</w:t>
      </w:r>
      <w:r w:rsidRPr="004C61A6">
        <w:rPr>
          <w:rFonts w:asciiTheme="minorHAnsi" w:hAnsiTheme="minorHAnsi" w:cs="Calibri"/>
        </w:rPr>
        <w:t xml:space="preserve"> showcase a host of </w:t>
      </w:r>
      <w:r w:rsidR="00876C75" w:rsidRPr="004C61A6">
        <w:rPr>
          <w:rFonts w:asciiTheme="minorHAnsi" w:hAnsiTheme="minorHAnsi" w:cs="Calibri"/>
        </w:rPr>
        <w:t>innovations for the learning environment</w:t>
      </w:r>
      <w:r w:rsidRPr="004C61A6">
        <w:rPr>
          <w:rFonts w:asciiTheme="minorHAnsi" w:hAnsiTheme="minorHAnsi" w:cs="Calibri"/>
        </w:rPr>
        <w:t xml:space="preserve"> at this year’s NeoCon exhibition.</w:t>
      </w:r>
    </w:p>
    <w:p w14:paraId="1A59012D" w14:textId="77777777" w:rsidR="00F045F9" w:rsidRPr="004C61A6" w:rsidRDefault="00F045F9" w:rsidP="00DD5707">
      <w:pPr>
        <w:ind w:left="180"/>
        <w:rPr>
          <w:rFonts w:asciiTheme="minorHAnsi" w:hAnsiTheme="minorHAnsi" w:cs="Calibri"/>
        </w:rPr>
      </w:pPr>
    </w:p>
    <w:p w14:paraId="784D951D" w14:textId="04FA34FB" w:rsidR="00D42BCD" w:rsidRPr="004C61A6" w:rsidRDefault="00D42BCD" w:rsidP="00DD5707">
      <w:pPr>
        <w:ind w:left="180"/>
        <w:rPr>
          <w:rStyle w:val="A0"/>
          <w:rFonts w:asciiTheme="minorHAnsi" w:hAnsiTheme="minorHAnsi"/>
          <w:sz w:val="24"/>
          <w:szCs w:val="24"/>
        </w:rPr>
      </w:pPr>
      <w:r w:rsidRPr="004C61A6">
        <w:rPr>
          <w:rFonts w:asciiTheme="minorHAnsi" w:hAnsiTheme="minorHAnsi" w:cs="Calibri"/>
        </w:rPr>
        <w:t>“</w:t>
      </w:r>
      <w:r w:rsidR="005D0257" w:rsidRPr="004C61A6">
        <w:rPr>
          <w:rFonts w:asciiTheme="minorHAnsi" w:hAnsiTheme="minorHAnsi" w:cs="Calibri"/>
        </w:rPr>
        <w:t>W</w:t>
      </w:r>
      <w:r w:rsidR="00990A25" w:rsidRPr="004C61A6">
        <w:rPr>
          <w:rFonts w:asciiTheme="minorHAnsi" w:hAnsiTheme="minorHAnsi" w:cs="Calibri"/>
        </w:rPr>
        <w:t>e’re</w:t>
      </w:r>
      <w:r w:rsidR="00D72BAE" w:rsidRPr="004C61A6">
        <w:rPr>
          <w:rFonts w:asciiTheme="minorHAnsi" w:hAnsiTheme="minorHAnsi" w:cs="Calibri"/>
        </w:rPr>
        <w:t xml:space="preserve"> celebrating 130 years of</w:t>
      </w:r>
      <w:r w:rsidR="0056154B" w:rsidRPr="004C61A6">
        <w:rPr>
          <w:rFonts w:asciiTheme="minorHAnsi" w:hAnsiTheme="minorHAnsi" w:cs="Calibri"/>
        </w:rPr>
        <w:t xml:space="preserve"> education solutions for the entire campus,</w:t>
      </w:r>
      <w:r w:rsidRPr="004C61A6">
        <w:rPr>
          <w:rFonts w:asciiTheme="minorHAnsi" w:hAnsiTheme="minorHAnsi" w:cs="Calibri"/>
        </w:rPr>
        <w:t>” said Erica Waayenberg, LEED AP, marketing manager for the company’s Architectural Environments division.</w:t>
      </w:r>
      <w:r w:rsidR="00497C9A" w:rsidRPr="004C61A6">
        <w:rPr>
          <w:rFonts w:asciiTheme="minorHAnsi" w:hAnsiTheme="minorHAnsi" w:cs="Calibri"/>
        </w:rPr>
        <w:t xml:space="preserve"> “</w:t>
      </w:r>
      <w:r w:rsidR="00497C9A" w:rsidRPr="004C61A6">
        <w:rPr>
          <w:rStyle w:val="A0"/>
          <w:rFonts w:asciiTheme="minorHAnsi" w:hAnsiTheme="minorHAnsi"/>
          <w:sz w:val="24"/>
          <w:szCs w:val="24"/>
        </w:rPr>
        <w:t>Wherever you go on</w:t>
      </w:r>
      <w:r w:rsidR="00990A25" w:rsidRPr="004C61A6">
        <w:rPr>
          <w:rStyle w:val="A0"/>
          <w:rFonts w:asciiTheme="minorHAnsi" w:hAnsiTheme="minorHAnsi"/>
          <w:sz w:val="24"/>
          <w:szCs w:val="24"/>
        </w:rPr>
        <w:t xml:space="preserve"> a</w:t>
      </w:r>
      <w:r w:rsidR="00497C9A" w:rsidRPr="004C61A6">
        <w:rPr>
          <w:rStyle w:val="A0"/>
          <w:rFonts w:asciiTheme="minorHAnsi" w:hAnsiTheme="minorHAnsi"/>
          <w:sz w:val="24"/>
          <w:szCs w:val="24"/>
        </w:rPr>
        <w:t xml:space="preserve"> </w:t>
      </w:r>
      <w:r w:rsidR="0056154B" w:rsidRPr="004C61A6">
        <w:rPr>
          <w:rStyle w:val="A0"/>
          <w:rFonts w:asciiTheme="minorHAnsi" w:hAnsiTheme="minorHAnsi"/>
          <w:sz w:val="24"/>
          <w:szCs w:val="24"/>
        </w:rPr>
        <w:t xml:space="preserve">K-12 or college </w:t>
      </w:r>
      <w:r w:rsidR="00757EF0" w:rsidRPr="004C61A6">
        <w:rPr>
          <w:rStyle w:val="A0"/>
          <w:rFonts w:asciiTheme="minorHAnsi" w:hAnsiTheme="minorHAnsi"/>
          <w:sz w:val="24"/>
          <w:szCs w:val="24"/>
        </w:rPr>
        <w:t>campus –</w:t>
      </w:r>
      <w:r w:rsidR="00497C9A" w:rsidRPr="004C61A6">
        <w:rPr>
          <w:rStyle w:val="A0"/>
          <w:rFonts w:asciiTheme="minorHAnsi" w:hAnsiTheme="minorHAnsi"/>
          <w:sz w:val="24"/>
          <w:szCs w:val="24"/>
        </w:rPr>
        <w:t xml:space="preserve"> whether it’s </w:t>
      </w:r>
      <w:r w:rsidR="00876C75" w:rsidRPr="004C61A6">
        <w:rPr>
          <w:rStyle w:val="A0"/>
          <w:rFonts w:asciiTheme="minorHAnsi" w:hAnsiTheme="minorHAnsi"/>
          <w:sz w:val="24"/>
          <w:szCs w:val="24"/>
        </w:rPr>
        <w:t>a</w:t>
      </w:r>
      <w:r w:rsidR="00497C9A" w:rsidRPr="004C61A6">
        <w:rPr>
          <w:rStyle w:val="A0"/>
          <w:rFonts w:asciiTheme="minorHAnsi" w:hAnsiTheme="minorHAnsi"/>
          <w:sz w:val="24"/>
          <w:szCs w:val="24"/>
        </w:rPr>
        <w:t xml:space="preserve"> classroom, lect</w:t>
      </w:r>
      <w:r w:rsidR="00757EF0" w:rsidRPr="004C61A6">
        <w:rPr>
          <w:rStyle w:val="A0"/>
          <w:rFonts w:asciiTheme="minorHAnsi" w:hAnsiTheme="minorHAnsi"/>
          <w:sz w:val="24"/>
          <w:szCs w:val="24"/>
        </w:rPr>
        <w:t>ure hall, auditorium or stadium –</w:t>
      </w:r>
      <w:r w:rsidR="00497C9A" w:rsidRPr="004C61A6">
        <w:rPr>
          <w:rStyle w:val="A0"/>
          <w:rFonts w:asciiTheme="minorHAnsi" w:hAnsiTheme="minorHAnsi"/>
          <w:sz w:val="24"/>
          <w:szCs w:val="24"/>
        </w:rPr>
        <w:t xml:space="preserve"> we create the ideal atmosphere for learning or leisure with quality and distinctive style </w:t>
      </w:r>
      <w:r w:rsidR="00990A25" w:rsidRPr="004C61A6">
        <w:rPr>
          <w:rStyle w:val="A0"/>
          <w:rFonts w:asciiTheme="minorHAnsi" w:hAnsiTheme="minorHAnsi"/>
          <w:sz w:val="24"/>
          <w:szCs w:val="24"/>
        </w:rPr>
        <w:t xml:space="preserve">crafted into every </w:t>
      </w:r>
      <w:r w:rsidR="00497C9A" w:rsidRPr="004C61A6">
        <w:rPr>
          <w:rStyle w:val="A0"/>
          <w:rFonts w:asciiTheme="minorHAnsi" w:hAnsiTheme="minorHAnsi"/>
          <w:sz w:val="24"/>
          <w:szCs w:val="24"/>
        </w:rPr>
        <w:t>seat, chair, table, desk or lectern that we make.”</w:t>
      </w:r>
    </w:p>
    <w:p w14:paraId="28CC0E77" w14:textId="77777777" w:rsidR="000D3AFE" w:rsidRPr="004C61A6" w:rsidRDefault="000D3AFE" w:rsidP="00DD5707">
      <w:pPr>
        <w:ind w:left="180"/>
        <w:rPr>
          <w:rStyle w:val="A0"/>
          <w:rFonts w:asciiTheme="minorHAnsi" w:hAnsiTheme="minorHAnsi"/>
          <w:sz w:val="24"/>
          <w:szCs w:val="24"/>
        </w:rPr>
      </w:pPr>
    </w:p>
    <w:p w14:paraId="21355250" w14:textId="303D0440" w:rsidR="000D3AFE" w:rsidRPr="004C61A6" w:rsidRDefault="000D3AFE" w:rsidP="000D3AFE">
      <w:pPr>
        <w:ind w:left="180"/>
        <w:rPr>
          <w:rFonts w:asciiTheme="minorHAnsi" w:hAnsiTheme="minorHAnsi"/>
          <w:b/>
          <w:i/>
          <w:color w:val="FF0000"/>
          <w:sz w:val="36"/>
          <w:szCs w:val="36"/>
        </w:rPr>
      </w:pPr>
      <w:r w:rsidRPr="004C61A6">
        <w:rPr>
          <w:rFonts w:asciiTheme="minorHAnsi" w:hAnsiTheme="minorHAnsi"/>
          <w:b/>
          <w:i/>
          <w:color w:val="FF0000"/>
          <w:sz w:val="36"/>
          <w:szCs w:val="36"/>
        </w:rPr>
        <w:t>American Seating loves Chicago!</w:t>
      </w:r>
    </w:p>
    <w:p w14:paraId="6F40133A" w14:textId="77777777" w:rsidR="00F045F9" w:rsidRPr="004C61A6" w:rsidRDefault="00F045F9" w:rsidP="00504246">
      <w:pPr>
        <w:rPr>
          <w:rFonts w:asciiTheme="minorHAnsi" w:hAnsiTheme="minorHAnsi"/>
        </w:rPr>
      </w:pPr>
    </w:p>
    <w:p w14:paraId="6FD40E99" w14:textId="77777777" w:rsidR="00504246" w:rsidRPr="004C61A6" w:rsidRDefault="00F045F9" w:rsidP="00504246">
      <w:pPr>
        <w:ind w:left="180"/>
        <w:rPr>
          <w:rFonts w:asciiTheme="minorHAnsi" w:hAnsiTheme="minorHAnsi" w:cs="Calibri"/>
        </w:rPr>
      </w:pPr>
      <w:r w:rsidRPr="004C61A6">
        <w:rPr>
          <w:rFonts w:asciiTheme="minorHAnsi" w:hAnsiTheme="minorHAnsi" w:cs="Calibri"/>
        </w:rPr>
        <w:t xml:space="preserve">American Seating’s been in Chicago nearly as long as it’s been in business. </w:t>
      </w:r>
    </w:p>
    <w:p w14:paraId="19916F53" w14:textId="77777777" w:rsidR="00504246" w:rsidRPr="004C61A6" w:rsidRDefault="00504246" w:rsidP="00504246">
      <w:pPr>
        <w:ind w:left="180"/>
        <w:rPr>
          <w:rFonts w:asciiTheme="minorHAnsi" w:hAnsiTheme="minorHAnsi" w:cs="Calibri"/>
        </w:rPr>
      </w:pPr>
    </w:p>
    <w:p w14:paraId="7B688323" w14:textId="77777777" w:rsidR="00504246" w:rsidRPr="004C61A6" w:rsidRDefault="00F045F9" w:rsidP="00504246">
      <w:pPr>
        <w:ind w:left="180"/>
        <w:rPr>
          <w:rFonts w:asciiTheme="minorHAnsi" w:hAnsiTheme="minorHAnsi" w:cs="Calibri"/>
        </w:rPr>
      </w:pPr>
      <w:r w:rsidRPr="004C61A6">
        <w:rPr>
          <w:rFonts w:asciiTheme="minorHAnsi" w:hAnsiTheme="minorHAnsi" w:cs="Calibri"/>
        </w:rPr>
        <w:t xml:space="preserve">In fact, </w:t>
      </w:r>
      <w:r w:rsidR="00504246" w:rsidRPr="004C61A6">
        <w:rPr>
          <w:rFonts w:asciiTheme="minorHAnsi" w:hAnsiTheme="minorHAnsi" w:cs="Calibri"/>
        </w:rPr>
        <w:t xml:space="preserve">in 1910, Comiskey Park (now U.S. Cellular Field), home of the Chicago White Sox, opened with 32,000 American Seating seats. The ballpark added more seats in 1927. In </w:t>
      </w:r>
      <w:r w:rsidR="00504246" w:rsidRPr="004C61A6">
        <w:rPr>
          <w:rFonts w:asciiTheme="minorHAnsi" w:hAnsiTheme="minorHAnsi"/>
        </w:rPr>
        <w:t>2004 when undergoing renovations, U.S. Cellular Field once again chose American Seating seats.</w:t>
      </w:r>
      <w:r w:rsidR="00504246" w:rsidRPr="004C61A6">
        <w:rPr>
          <w:rFonts w:asciiTheme="minorHAnsi" w:hAnsiTheme="minorHAnsi" w:cs="Calibri"/>
        </w:rPr>
        <w:t xml:space="preserve"> </w:t>
      </w:r>
    </w:p>
    <w:p w14:paraId="717CA219" w14:textId="77777777" w:rsidR="00504246" w:rsidRPr="004C61A6" w:rsidRDefault="00504246" w:rsidP="00504246">
      <w:pPr>
        <w:ind w:left="180"/>
        <w:rPr>
          <w:rFonts w:asciiTheme="minorHAnsi" w:hAnsiTheme="minorHAnsi" w:cs="Calibri"/>
        </w:rPr>
      </w:pPr>
    </w:p>
    <w:p w14:paraId="1DE3F19C" w14:textId="77777777" w:rsidR="00504246" w:rsidRPr="004C61A6" w:rsidRDefault="00F045F9" w:rsidP="00504246">
      <w:pPr>
        <w:ind w:left="180"/>
        <w:rPr>
          <w:rFonts w:asciiTheme="minorHAnsi" w:hAnsiTheme="minorHAnsi" w:cs="Calibri"/>
        </w:rPr>
      </w:pPr>
      <w:r w:rsidRPr="004C61A6">
        <w:rPr>
          <w:rFonts w:asciiTheme="minorHAnsi" w:hAnsiTheme="minorHAnsi" w:cs="Calibri"/>
        </w:rPr>
        <w:t xml:space="preserve">1914 was the year that American Seating </w:t>
      </w:r>
      <w:r w:rsidR="00504246" w:rsidRPr="004C61A6">
        <w:rPr>
          <w:rFonts w:asciiTheme="minorHAnsi" w:hAnsiTheme="minorHAnsi" w:cs="Calibri"/>
        </w:rPr>
        <w:t>manufactured and installed seats</w:t>
      </w:r>
      <w:r w:rsidRPr="004C61A6">
        <w:rPr>
          <w:rFonts w:asciiTheme="minorHAnsi" w:hAnsiTheme="minorHAnsi" w:cs="Calibri"/>
        </w:rPr>
        <w:t xml:space="preserve"> for the Chicago Cubs’ Wrigley Field. </w:t>
      </w:r>
      <w:r w:rsidR="00504246" w:rsidRPr="004C61A6">
        <w:rPr>
          <w:rFonts w:asciiTheme="minorHAnsi" w:hAnsiTheme="minorHAnsi"/>
        </w:rPr>
        <w:t xml:space="preserve">Many of the original seats lasted into the next millennium, a testament to the durability and quality of the product. When undergoing expansion in 2006, Wrigley Field again chose American Seating seats. </w:t>
      </w:r>
    </w:p>
    <w:p w14:paraId="4E915A1E" w14:textId="77777777" w:rsidR="00504246" w:rsidRPr="004C61A6" w:rsidRDefault="000D3AFE" w:rsidP="00504246">
      <w:pPr>
        <w:ind w:left="180"/>
        <w:rPr>
          <w:rFonts w:asciiTheme="minorHAnsi" w:hAnsiTheme="minorHAnsi" w:cs="Calibri"/>
        </w:rPr>
      </w:pPr>
      <w:r w:rsidRPr="004C61A6">
        <w:rPr>
          <w:rFonts w:asciiTheme="minorHAnsi" w:hAnsiTheme="minorHAnsi"/>
        </w:rPr>
        <w:lastRenderedPageBreak/>
        <w:t>Visitors to American Seating’s permanent showroom at The Merchandise Mart during NeoCon can experience these same seats</w:t>
      </w:r>
      <w:r w:rsidR="00504246" w:rsidRPr="004C61A6">
        <w:rPr>
          <w:rFonts w:asciiTheme="minorHAnsi" w:hAnsiTheme="minorHAnsi"/>
        </w:rPr>
        <w:t xml:space="preserve"> – the 507 Series –</w:t>
      </w:r>
      <w:r w:rsidRPr="004C61A6">
        <w:rPr>
          <w:rFonts w:asciiTheme="minorHAnsi" w:hAnsiTheme="minorHAnsi"/>
        </w:rPr>
        <w:t xml:space="preserve"> and enter for a chance to win tickets to MLB games at these venues. </w:t>
      </w:r>
    </w:p>
    <w:p w14:paraId="2C25A328" w14:textId="77777777" w:rsidR="00504246" w:rsidRPr="004C61A6" w:rsidRDefault="00504246" w:rsidP="00504246">
      <w:pPr>
        <w:ind w:left="180"/>
        <w:rPr>
          <w:rFonts w:asciiTheme="minorHAnsi" w:hAnsiTheme="minorHAnsi" w:cs="Calibri"/>
        </w:rPr>
      </w:pPr>
    </w:p>
    <w:p w14:paraId="2F9CEC3C" w14:textId="77777777" w:rsidR="000D3AFE" w:rsidRPr="004C61A6" w:rsidRDefault="000D3AFE" w:rsidP="00DD5707">
      <w:pPr>
        <w:pStyle w:val="NoSpacing"/>
        <w:ind w:left="180"/>
        <w:jc w:val="center"/>
        <w:rPr>
          <w:rFonts w:asciiTheme="minorHAnsi" w:hAnsiTheme="minorHAnsi" w:cs="Tahoma"/>
          <w:sz w:val="24"/>
          <w:szCs w:val="24"/>
        </w:rPr>
      </w:pPr>
    </w:p>
    <w:p w14:paraId="7E9DFAD5" w14:textId="36B90026" w:rsidR="000D3AFE" w:rsidRPr="004B1458" w:rsidRDefault="004F5DCA" w:rsidP="000D3AFE">
      <w:pPr>
        <w:ind w:left="180"/>
        <w:rPr>
          <w:rFonts w:asciiTheme="minorHAnsi" w:hAnsiTheme="minorHAnsi"/>
          <w:b/>
          <w:i/>
          <w:sz w:val="36"/>
          <w:szCs w:val="36"/>
          <w:shd w:val="clear" w:color="auto" w:fill="FFFFFF"/>
        </w:rPr>
      </w:pPr>
      <w:r w:rsidRPr="004B1458">
        <w:rPr>
          <w:rFonts w:asciiTheme="minorHAnsi" w:hAnsiTheme="minorHAnsi"/>
          <w:b/>
          <w:i/>
          <w:sz w:val="36"/>
          <w:szCs w:val="36"/>
          <w:shd w:val="clear" w:color="auto" w:fill="FFFFFF"/>
        </w:rPr>
        <w:t>American Seating p</w:t>
      </w:r>
      <w:r w:rsidR="00D42BCD" w:rsidRPr="004B1458">
        <w:rPr>
          <w:rFonts w:asciiTheme="minorHAnsi" w:hAnsiTheme="minorHAnsi"/>
          <w:b/>
          <w:i/>
          <w:sz w:val="36"/>
          <w:szCs w:val="36"/>
          <w:shd w:val="clear" w:color="auto" w:fill="FFFFFF"/>
        </w:rPr>
        <w:t>ro</w:t>
      </w:r>
      <w:r w:rsidR="00E05675" w:rsidRPr="004B1458">
        <w:rPr>
          <w:rFonts w:asciiTheme="minorHAnsi" w:hAnsiTheme="minorHAnsi"/>
          <w:b/>
          <w:i/>
          <w:sz w:val="36"/>
          <w:szCs w:val="36"/>
          <w:shd w:val="clear" w:color="auto" w:fill="FFFFFF"/>
        </w:rPr>
        <w:t xml:space="preserve">ducts </w:t>
      </w:r>
      <w:r w:rsidRPr="004B1458">
        <w:rPr>
          <w:rFonts w:asciiTheme="minorHAnsi" w:hAnsiTheme="minorHAnsi"/>
          <w:b/>
          <w:i/>
          <w:sz w:val="36"/>
          <w:szCs w:val="36"/>
          <w:shd w:val="clear" w:color="auto" w:fill="FFFFFF"/>
        </w:rPr>
        <w:t>on display</w:t>
      </w:r>
      <w:r w:rsidR="00E05675" w:rsidRPr="004B1458">
        <w:rPr>
          <w:rFonts w:asciiTheme="minorHAnsi" w:hAnsiTheme="minorHAnsi"/>
          <w:b/>
          <w:i/>
          <w:sz w:val="36"/>
          <w:szCs w:val="36"/>
          <w:shd w:val="clear" w:color="auto" w:fill="FFFFFF"/>
        </w:rPr>
        <w:t xml:space="preserve"> at NeoCon 2016</w:t>
      </w:r>
      <w:r w:rsidRPr="004B1458">
        <w:rPr>
          <w:rFonts w:asciiTheme="minorHAnsi" w:hAnsiTheme="minorHAnsi"/>
          <w:b/>
          <w:i/>
          <w:sz w:val="36"/>
          <w:szCs w:val="36"/>
          <w:shd w:val="clear" w:color="auto" w:fill="FFFFFF"/>
        </w:rPr>
        <w:t xml:space="preserve"> in </w:t>
      </w:r>
      <w:r w:rsidR="004C387C" w:rsidRPr="004B1458">
        <w:rPr>
          <w:rFonts w:asciiTheme="minorHAnsi" w:hAnsiTheme="minorHAnsi"/>
          <w:b/>
          <w:i/>
          <w:sz w:val="36"/>
          <w:szCs w:val="36"/>
          <w:shd w:val="clear" w:color="auto" w:fill="FFFFFF"/>
        </w:rPr>
        <w:t xml:space="preserve">Permanent </w:t>
      </w:r>
      <w:r w:rsidRPr="004B1458">
        <w:rPr>
          <w:rFonts w:asciiTheme="minorHAnsi" w:hAnsiTheme="minorHAnsi"/>
          <w:b/>
          <w:i/>
          <w:sz w:val="36"/>
          <w:szCs w:val="36"/>
          <w:shd w:val="clear" w:color="auto" w:fill="FFFFFF"/>
        </w:rPr>
        <w:t>Showroom 10-148</w:t>
      </w:r>
    </w:p>
    <w:p w14:paraId="3930B503" w14:textId="77777777" w:rsidR="000D3AFE" w:rsidRPr="004C61A6" w:rsidRDefault="000D3AFE" w:rsidP="000D3AFE">
      <w:pPr>
        <w:ind w:left="180"/>
        <w:rPr>
          <w:rFonts w:asciiTheme="minorHAnsi" w:hAnsiTheme="minorHAnsi"/>
          <w:b/>
          <w:shd w:val="clear" w:color="auto" w:fill="FFFFFF"/>
        </w:rPr>
      </w:pPr>
    </w:p>
    <w:p w14:paraId="4E5D69F4" w14:textId="77777777" w:rsidR="000D3AFE" w:rsidRPr="004C61A6" w:rsidRDefault="00121040" w:rsidP="000D3AFE">
      <w:pPr>
        <w:ind w:left="180"/>
        <w:rPr>
          <w:rFonts w:asciiTheme="minorHAnsi" w:hAnsiTheme="minorHAnsi" w:cs="Arial"/>
          <w:b/>
          <w:bCs/>
          <w:i/>
          <w:color w:val="1B1C1D"/>
          <w:shd w:val="clear" w:color="auto" w:fill="FFFFFF"/>
        </w:rPr>
      </w:pPr>
      <w:r w:rsidRPr="004C61A6">
        <w:rPr>
          <w:rFonts w:asciiTheme="minorHAnsi" w:hAnsiTheme="minorHAnsi" w:cs="Arial"/>
          <w:b/>
          <w:bCs/>
          <w:i/>
          <w:color w:val="1B1C1D"/>
          <w:shd w:val="clear" w:color="auto" w:fill="FFFFFF"/>
        </w:rPr>
        <w:t>507 Series</w:t>
      </w:r>
    </w:p>
    <w:p w14:paraId="27D6D13F" w14:textId="692A5E77" w:rsidR="00121040" w:rsidRPr="004C61A6" w:rsidRDefault="00504246" w:rsidP="00504246">
      <w:pPr>
        <w:ind w:left="180"/>
        <w:rPr>
          <w:rFonts w:asciiTheme="minorHAnsi" w:hAnsiTheme="minorHAnsi" w:cs="Arial"/>
          <w:color w:val="1B1C1D"/>
          <w:shd w:val="clear" w:color="auto" w:fill="FFFFFF"/>
        </w:rPr>
      </w:pPr>
      <w:r w:rsidRPr="004C61A6">
        <w:rPr>
          <w:rFonts w:asciiTheme="minorHAnsi" w:hAnsiTheme="minorHAnsi" w:cs="Arial"/>
          <w:color w:val="1B1C1D"/>
          <w:shd w:val="clear" w:color="auto" w:fill="FFFFFF"/>
        </w:rPr>
        <w:t>The iconic 507 Series chair by American Seating is in such famed Major League Baseball ballparks as the Chicago Cubs’ Wrigley Field, the Chicago White Sox’s U.S. Cellular Field – and many more. It’s also on college campuses throughout the nation.</w:t>
      </w:r>
      <w:r w:rsidR="00121040" w:rsidRPr="004C61A6">
        <w:rPr>
          <w:rFonts w:asciiTheme="minorHAnsi" w:hAnsiTheme="minorHAnsi" w:cs="Arial"/>
          <w:color w:val="1B1C1D"/>
          <w:shd w:val="clear" w:color="auto" w:fill="FFFFFF"/>
        </w:rPr>
        <w:t xml:space="preserve"> The traditional design of the 507 slat-back series marries nostalgia wi</w:t>
      </w:r>
      <w:r w:rsidR="004B1458">
        <w:rPr>
          <w:rFonts w:asciiTheme="minorHAnsi" w:hAnsiTheme="minorHAnsi" w:cs="Arial"/>
          <w:color w:val="1B1C1D"/>
          <w:shd w:val="clear" w:color="auto" w:fill="FFFFFF"/>
        </w:rPr>
        <w:t>th solid, modern construction. The double-walled, high-</w:t>
      </w:r>
      <w:r w:rsidR="00121040" w:rsidRPr="004C61A6">
        <w:rPr>
          <w:rFonts w:asciiTheme="minorHAnsi" w:hAnsiTheme="minorHAnsi" w:cs="Arial"/>
          <w:color w:val="1B1C1D"/>
          <w:shd w:val="clear" w:color="auto" w:fill="FFFFFF"/>
        </w:rPr>
        <w:t xml:space="preserve">density contoured polyethylene seat and back offer lasting style and comfort. More at </w:t>
      </w:r>
      <w:hyperlink r:id="rId15" w:history="1">
        <w:r w:rsidR="00121040" w:rsidRPr="004C61A6">
          <w:rPr>
            <w:rStyle w:val="Hyperlink"/>
            <w:rFonts w:asciiTheme="minorHAnsi" w:hAnsiTheme="minorHAnsi" w:cs="Arial"/>
            <w:shd w:val="clear" w:color="auto" w:fill="FFFFFF"/>
          </w:rPr>
          <w:t>http://www.americanseating.com/architectural/products/architectural-507-series</w:t>
        </w:r>
      </w:hyperlink>
      <w:r w:rsidR="00121040" w:rsidRPr="004C61A6">
        <w:rPr>
          <w:rFonts w:asciiTheme="minorHAnsi" w:hAnsiTheme="minorHAnsi" w:cs="Arial"/>
          <w:color w:val="1B1C1D"/>
          <w:shd w:val="clear" w:color="auto" w:fill="FFFFFF"/>
        </w:rPr>
        <w:t xml:space="preserve">. </w:t>
      </w:r>
    </w:p>
    <w:p w14:paraId="77261674" w14:textId="77777777" w:rsidR="00121040" w:rsidRPr="004C61A6" w:rsidRDefault="00121040" w:rsidP="00121040">
      <w:pPr>
        <w:rPr>
          <w:rFonts w:asciiTheme="minorHAnsi" w:hAnsiTheme="minorHAnsi"/>
        </w:rPr>
      </w:pPr>
    </w:p>
    <w:p w14:paraId="68892B92" w14:textId="77777777" w:rsidR="00D6443B" w:rsidRPr="004C61A6" w:rsidRDefault="00D6443B" w:rsidP="00D6443B">
      <w:pPr>
        <w:pStyle w:val="Heading1"/>
        <w:spacing w:before="0"/>
        <w:ind w:left="180"/>
        <w:rPr>
          <w:rFonts w:asciiTheme="minorHAnsi" w:hAnsiTheme="minorHAnsi" w:cs="Arial"/>
          <w:bCs w:val="0"/>
          <w:i/>
          <w:color w:val="1B1C1D"/>
          <w:sz w:val="24"/>
          <w:szCs w:val="24"/>
          <w:shd w:val="clear" w:color="auto" w:fill="FFFFFF"/>
        </w:rPr>
      </w:pPr>
      <w:r w:rsidRPr="004C61A6">
        <w:rPr>
          <w:rFonts w:asciiTheme="minorHAnsi" w:hAnsiTheme="minorHAnsi" w:cs="Arial"/>
          <w:bCs w:val="0"/>
          <w:i/>
          <w:color w:val="1B1C1D"/>
          <w:sz w:val="24"/>
          <w:szCs w:val="24"/>
          <w:shd w:val="clear" w:color="auto" w:fill="FFFFFF"/>
        </w:rPr>
        <w:t>Cadence (special Stellar)</w:t>
      </w:r>
    </w:p>
    <w:p w14:paraId="715965DD" w14:textId="77777777" w:rsidR="00D6443B" w:rsidRPr="004C61A6" w:rsidRDefault="00D6443B" w:rsidP="00D6443B">
      <w:pPr>
        <w:pStyle w:val="Heading1"/>
        <w:spacing w:before="0"/>
        <w:ind w:left="180"/>
        <w:rPr>
          <w:rFonts w:asciiTheme="minorHAnsi" w:hAnsiTheme="minorHAnsi"/>
          <w:b w:val="0"/>
          <w:color w:val="auto"/>
          <w:sz w:val="24"/>
          <w:szCs w:val="24"/>
        </w:rPr>
      </w:pPr>
      <w:r w:rsidRPr="004C61A6">
        <w:rPr>
          <w:rFonts w:asciiTheme="minorHAnsi" w:hAnsiTheme="minorHAnsi"/>
          <w:b w:val="0"/>
          <w:color w:val="auto"/>
          <w:sz w:val="24"/>
          <w:szCs w:val="24"/>
        </w:rPr>
        <w:t>The Cadence performing arts chair is inspired by mid-century modern design from top to bottom. With all of the comfort and durability built into the Stellar line of seating, Cadence offers a linear wood reveal at the top of the back, a wood-finished seat and box-tapered end treatments. The clean lines and bold upholstery create a stunning example of contemporary performance design.</w:t>
      </w:r>
    </w:p>
    <w:p w14:paraId="6985D7BD" w14:textId="77777777" w:rsidR="00D6443B" w:rsidRPr="004C61A6" w:rsidRDefault="00D6443B" w:rsidP="00D6443B">
      <w:pPr>
        <w:rPr>
          <w:rFonts w:asciiTheme="minorHAnsi" w:hAnsiTheme="minorHAnsi"/>
        </w:rPr>
      </w:pPr>
    </w:p>
    <w:p w14:paraId="2D199560" w14:textId="77777777" w:rsidR="00D6443B" w:rsidRPr="004C61A6" w:rsidRDefault="00D6443B" w:rsidP="00D6443B">
      <w:pPr>
        <w:pStyle w:val="Heading1"/>
        <w:spacing w:before="0"/>
        <w:ind w:left="180"/>
        <w:rPr>
          <w:rFonts w:asciiTheme="minorHAnsi" w:hAnsiTheme="minorHAnsi" w:cs="Arial"/>
          <w:bCs w:val="0"/>
          <w:i/>
          <w:color w:val="1B1C1D"/>
          <w:sz w:val="24"/>
          <w:szCs w:val="24"/>
          <w:shd w:val="clear" w:color="auto" w:fill="FFFFFF"/>
        </w:rPr>
      </w:pPr>
      <w:r w:rsidRPr="004C61A6">
        <w:rPr>
          <w:rFonts w:asciiTheme="minorHAnsi" w:hAnsiTheme="minorHAnsi" w:cs="Arial"/>
          <w:bCs w:val="0"/>
          <w:i/>
          <w:color w:val="1B1C1D"/>
          <w:sz w:val="24"/>
          <w:szCs w:val="24"/>
          <w:shd w:val="clear" w:color="auto" w:fill="FFFFFF"/>
        </w:rPr>
        <w:t>Custom Performing Arts Chair</w:t>
      </w:r>
    </w:p>
    <w:p w14:paraId="498442E4" w14:textId="77777777" w:rsidR="00D6443B" w:rsidRPr="004C61A6" w:rsidRDefault="00D6443B" w:rsidP="00D6443B">
      <w:pPr>
        <w:pStyle w:val="Heading1"/>
        <w:spacing w:before="0"/>
        <w:ind w:left="180"/>
        <w:rPr>
          <w:rFonts w:asciiTheme="minorHAnsi" w:hAnsiTheme="minorHAnsi"/>
          <w:b w:val="0"/>
          <w:i/>
          <w:color w:val="auto"/>
          <w:sz w:val="24"/>
          <w:szCs w:val="24"/>
        </w:rPr>
      </w:pPr>
      <w:r w:rsidRPr="004C61A6">
        <w:rPr>
          <w:rFonts w:asciiTheme="minorHAnsi" w:hAnsiTheme="minorHAnsi"/>
          <w:b w:val="0"/>
          <w:color w:val="auto"/>
          <w:sz w:val="24"/>
          <w:szCs w:val="24"/>
        </w:rPr>
        <w:t>American Seating is known for innovations that make customers’ visions come to life. This year at NeoCon, a custom-designed performing arts chair will be featured in the showroom. The elegant, modern design combines high-end wood veneer finishes with design-forward upholstery. This special design was installed at Chapman University’s new Musco Center for the Arts in Southern California earlier this year.</w:t>
      </w:r>
    </w:p>
    <w:p w14:paraId="0DA5C9B9" w14:textId="284C009B" w:rsidR="00D6443B" w:rsidRPr="004C61A6" w:rsidRDefault="00D6443B" w:rsidP="000D3AFE">
      <w:pPr>
        <w:shd w:val="clear" w:color="auto" w:fill="FFFFFF"/>
        <w:rPr>
          <w:rFonts w:asciiTheme="minorHAnsi" w:hAnsiTheme="minorHAnsi"/>
          <w:color w:val="222222"/>
        </w:rPr>
      </w:pPr>
      <w:r w:rsidRPr="004C61A6">
        <w:rPr>
          <w:rFonts w:asciiTheme="minorHAnsi" w:hAnsiTheme="minorHAnsi"/>
          <w:color w:val="1F497D"/>
        </w:rPr>
        <w:t> </w:t>
      </w:r>
    </w:p>
    <w:p w14:paraId="4E3F7806" w14:textId="77777777" w:rsidR="00D6443B" w:rsidRPr="004C61A6" w:rsidRDefault="00D6443B" w:rsidP="00D6443B">
      <w:pPr>
        <w:pStyle w:val="Heading1"/>
        <w:spacing w:before="0"/>
        <w:ind w:left="180"/>
        <w:rPr>
          <w:rFonts w:asciiTheme="minorHAnsi" w:hAnsiTheme="minorHAnsi"/>
          <w:i/>
          <w:sz w:val="24"/>
          <w:szCs w:val="24"/>
        </w:rPr>
      </w:pPr>
      <w:r w:rsidRPr="004C61A6">
        <w:rPr>
          <w:rFonts w:asciiTheme="minorHAnsi" w:hAnsiTheme="minorHAnsi" w:cs="Arial"/>
          <w:bCs w:val="0"/>
          <w:i/>
          <w:color w:val="1B1C1D"/>
          <w:sz w:val="24"/>
          <w:szCs w:val="24"/>
          <w:shd w:val="clear" w:color="auto" w:fill="FFFFFF"/>
        </w:rPr>
        <w:t>Focus® Fixed Lecture</w:t>
      </w:r>
    </w:p>
    <w:p w14:paraId="73EC5B50" w14:textId="77777777" w:rsidR="00D6443B" w:rsidRPr="004C61A6" w:rsidRDefault="00D6443B" w:rsidP="00D6443B">
      <w:pPr>
        <w:ind w:left="180"/>
        <w:rPr>
          <w:rFonts w:asciiTheme="minorHAnsi" w:hAnsiTheme="minorHAnsi"/>
        </w:rPr>
      </w:pPr>
      <w:r w:rsidRPr="004C61A6">
        <w:rPr>
          <w:rFonts w:asciiTheme="minorHAnsi" w:hAnsiTheme="minorHAnsi" w:cs="Arial"/>
          <w:color w:val="1B1C1D"/>
          <w:shd w:val="clear" w:color="auto" w:fill="FFFFFF"/>
        </w:rPr>
        <w:t xml:space="preserve">The American Seating Focus Fixed Lecture line is designed to accommodate any classroom environment and layout. Focus fixed surfaces pair with American Seating’s Acton, InTouch, Nima, Us and one-shelled value seating options, as well as with the Cachet chair by Steelcase. Focus can be equipped with power and data solutions. At NeoCon, Focus will be featured with American Seating’s Nima seats. More at </w:t>
      </w:r>
      <w:hyperlink r:id="rId16" w:history="1">
        <w:r w:rsidRPr="004C61A6">
          <w:rPr>
            <w:rStyle w:val="Hyperlink"/>
            <w:rFonts w:asciiTheme="minorHAnsi" w:hAnsiTheme="minorHAnsi" w:cs="Arial"/>
            <w:color w:val="1155CC"/>
          </w:rPr>
          <w:t>http://www.americanseating.com/architectural/products/fixed-lecture-plus</w:t>
        </w:r>
      </w:hyperlink>
      <w:r w:rsidRPr="004C61A6">
        <w:rPr>
          <w:rFonts w:asciiTheme="minorHAnsi" w:hAnsiTheme="minorHAnsi"/>
        </w:rPr>
        <w:t>.</w:t>
      </w:r>
    </w:p>
    <w:p w14:paraId="4D7803CC" w14:textId="77777777" w:rsidR="00D6443B" w:rsidRPr="004C61A6" w:rsidRDefault="00D6443B" w:rsidP="00D6443B">
      <w:pPr>
        <w:ind w:left="180"/>
        <w:rPr>
          <w:rFonts w:asciiTheme="minorHAnsi" w:hAnsiTheme="minorHAnsi"/>
        </w:rPr>
      </w:pPr>
    </w:p>
    <w:p w14:paraId="70D76644" w14:textId="77777777" w:rsidR="00D6443B" w:rsidRPr="004C61A6" w:rsidRDefault="00D6443B" w:rsidP="00D6443B">
      <w:pPr>
        <w:pStyle w:val="Heading1"/>
        <w:spacing w:before="0"/>
        <w:ind w:left="180"/>
        <w:rPr>
          <w:rFonts w:asciiTheme="minorHAnsi" w:hAnsiTheme="minorHAnsi"/>
          <w:i/>
          <w:sz w:val="24"/>
          <w:szCs w:val="24"/>
        </w:rPr>
      </w:pPr>
      <w:r w:rsidRPr="004C61A6">
        <w:rPr>
          <w:rFonts w:asciiTheme="minorHAnsi" w:hAnsiTheme="minorHAnsi" w:cs="Arial"/>
          <w:bCs w:val="0"/>
          <w:i/>
          <w:color w:val="1B1C1D"/>
          <w:sz w:val="24"/>
          <w:szCs w:val="24"/>
          <w:shd w:val="clear" w:color="auto" w:fill="FFFFFF"/>
        </w:rPr>
        <w:t>Nima® Stools</w:t>
      </w:r>
    </w:p>
    <w:p w14:paraId="127B2F40" w14:textId="047EC42A" w:rsidR="00D6443B" w:rsidRPr="004C61A6" w:rsidRDefault="00D6443B" w:rsidP="00D6443B">
      <w:pPr>
        <w:pStyle w:val="NormalWeb"/>
        <w:spacing w:before="0" w:beforeAutospacing="0" w:after="0" w:afterAutospacing="0"/>
        <w:ind w:left="180"/>
        <w:rPr>
          <w:rFonts w:asciiTheme="minorHAnsi" w:hAnsiTheme="minorHAnsi"/>
          <w:sz w:val="24"/>
          <w:szCs w:val="24"/>
        </w:rPr>
      </w:pPr>
      <w:r w:rsidRPr="004C61A6">
        <w:rPr>
          <w:rFonts w:asciiTheme="minorHAnsi" w:hAnsiTheme="minorHAnsi" w:cs="Arial"/>
          <w:color w:val="1B1C1D"/>
          <w:sz w:val="24"/>
          <w:szCs w:val="24"/>
          <w:shd w:val="clear" w:color="auto" w:fill="FFFFFF"/>
        </w:rPr>
        <w:t>Designed by renowned designer Giancarlo Piretti for the higher education market and various contract environments, Nima is an inspiring multipurpose collection of chairs</w:t>
      </w:r>
      <w:r w:rsidR="004B1458">
        <w:rPr>
          <w:rFonts w:asciiTheme="minorHAnsi" w:hAnsiTheme="minorHAnsi" w:cs="Arial"/>
          <w:color w:val="1B1C1D"/>
          <w:sz w:val="24"/>
          <w:szCs w:val="24"/>
          <w:shd w:val="clear" w:color="auto" w:fill="FFFFFF"/>
        </w:rPr>
        <w:t>, providing</w:t>
      </w:r>
      <w:r w:rsidRPr="004C61A6">
        <w:rPr>
          <w:rFonts w:asciiTheme="minorHAnsi" w:hAnsiTheme="minorHAnsi" w:cs="Arial"/>
          <w:color w:val="1B1C1D"/>
          <w:sz w:val="24"/>
          <w:szCs w:val="24"/>
          <w:shd w:val="clear" w:color="auto" w:fill="FFFFFF"/>
        </w:rPr>
        <w:t xml:space="preserve"> exceptional comfort through a sophisticated minimalist aesthetic. Nima stools will be exhibited at NeoCon. More at </w:t>
      </w:r>
      <w:hyperlink r:id="rId17" w:history="1">
        <w:r w:rsidRPr="004C61A6">
          <w:rPr>
            <w:rStyle w:val="Hyperlink"/>
            <w:rFonts w:asciiTheme="minorHAnsi" w:hAnsiTheme="minorHAnsi" w:cs="Arial"/>
            <w:color w:val="1155CC"/>
            <w:sz w:val="24"/>
            <w:szCs w:val="24"/>
          </w:rPr>
          <w:t>http://www.americanseating.com/architectural/products/nima</w:t>
        </w:r>
      </w:hyperlink>
      <w:r w:rsidRPr="004C61A6">
        <w:rPr>
          <w:rFonts w:asciiTheme="minorHAnsi" w:hAnsiTheme="minorHAnsi"/>
          <w:sz w:val="24"/>
          <w:szCs w:val="24"/>
        </w:rPr>
        <w:t>.</w:t>
      </w:r>
    </w:p>
    <w:p w14:paraId="1AD05722" w14:textId="77777777" w:rsidR="00D6443B" w:rsidRPr="004C61A6" w:rsidRDefault="00D6443B" w:rsidP="00D6443B">
      <w:pPr>
        <w:pStyle w:val="Heading1"/>
        <w:spacing w:before="0"/>
        <w:ind w:left="180"/>
        <w:rPr>
          <w:rFonts w:asciiTheme="minorHAnsi" w:hAnsiTheme="minorHAnsi" w:cs="Arial"/>
          <w:b w:val="0"/>
          <w:bCs w:val="0"/>
          <w:color w:val="1B1C1D"/>
          <w:sz w:val="24"/>
          <w:szCs w:val="24"/>
          <w:shd w:val="clear" w:color="auto" w:fill="FFFFFF"/>
        </w:rPr>
      </w:pPr>
    </w:p>
    <w:p w14:paraId="171CA115" w14:textId="77777777" w:rsidR="00D6443B" w:rsidRPr="004C61A6" w:rsidRDefault="00D6443B" w:rsidP="00D6443B">
      <w:pPr>
        <w:pStyle w:val="Heading1"/>
        <w:spacing w:before="0"/>
        <w:ind w:left="180"/>
        <w:rPr>
          <w:rFonts w:asciiTheme="minorHAnsi" w:hAnsiTheme="minorHAnsi"/>
          <w:i/>
          <w:sz w:val="24"/>
          <w:szCs w:val="24"/>
        </w:rPr>
      </w:pPr>
      <w:r w:rsidRPr="004C61A6">
        <w:rPr>
          <w:rFonts w:asciiTheme="minorHAnsi" w:hAnsiTheme="minorHAnsi" w:cs="Arial"/>
          <w:bCs w:val="0"/>
          <w:i/>
          <w:color w:val="1B1C1D"/>
          <w:sz w:val="24"/>
          <w:szCs w:val="24"/>
          <w:shd w:val="clear" w:color="auto" w:fill="FFFFFF"/>
        </w:rPr>
        <w:t>Rely® High Tops</w:t>
      </w:r>
    </w:p>
    <w:p w14:paraId="405C5282" w14:textId="0E383103" w:rsidR="00D6443B" w:rsidRPr="004C61A6" w:rsidRDefault="00D6443B" w:rsidP="00D6443B">
      <w:pPr>
        <w:ind w:left="180"/>
        <w:rPr>
          <w:rFonts w:asciiTheme="minorHAnsi" w:hAnsiTheme="minorHAnsi"/>
        </w:rPr>
      </w:pPr>
      <w:r w:rsidRPr="004C61A6">
        <w:rPr>
          <w:rFonts w:asciiTheme="minorHAnsi" w:hAnsiTheme="minorHAnsi" w:cs="Arial"/>
          <w:color w:val="1B1C1D"/>
          <w:shd w:val="clear" w:color="auto" w:fill="FFFFFF"/>
        </w:rPr>
        <w:t xml:space="preserve">Rely by American Seating is </w:t>
      </w:r>
      <w:r w:rsidR="004B1458">
        <w:rPr>
          <w:rFonts w:asciiTheme="minorHAnsi" w:hAnsiTheme="minorHAnsi" w:cs="Arial"/>
          <w:color w:val="1B1C1D"/>
          <w:shd w:val="clear" w:color="auto" w:fill="FFFFFF"/>
        </w:rPr>
        <w:t xml:space="preserve">a </w:t>
      </w:r>
      <w:r w:rsidRPr="004C61A6">
        <w:rPr>
          <w:rFonts w:asciiTheme="minorHAnsi" w:hAnsiTheme="minorHAnsi" w:cs="Arial"/>
          <w:color w:val="1B1C1D"/>
          <w:shd w:val="clear" w:color="auto" w:fill="FFFFFF"/>
        </w:rPr>
        <w:t xml:space="preserve">coordinating system of highly mobile, durable and easily configurable tables, white boards and lecterns. Rely High Tops will be on display at NeoCon. More at </w:t>
      </w:r>
      <w:hyperlink r:id="rId18" w:history="1">
        <w:r w:rsidRPr="004C61A6">
          <w:rPr>
            <w:rStyle w:val="Hyperlink"/>
            <w:rFonts w:asciiTheme="minorHAnsi" w:hAnsiTheme="minorHAnsi" w:cs="Arial"/>
            <w:color w:val="1155CC"/>
          </w:rPr>
          <w:t>http://www.americanseating.com/architectural/products/rely</w:t>
        </w:r>
      </w:hyperlink>
      <w:r w:rsidRPr="004C61A6">
        <w:rPr>
          <w:rFonts w:asciiTheme="minorHAnsi" w:hAnsiTheme="minorHAnsi"/>
        </w:rPr>
        <w:t>.</w:t>
      </w:r>
    </w:p>
    <w:p w14:paraId="10368D24" w14:textId="77777777" w:rsidR="00D6443B" w:rsidRPr="004C61A6" w:rsidRDefault="00D6443B" w:rsidP="00D6443B">
      <w:pPr>
        <w:rPr>
          <w:rFonts w:asciiTheme="minorHAnsi" w:hAnsiTheme="minorHAnsi"/>
          <w:shd w:val="clear" w:color="auto" w:fill="FFFFFF"/>
        </w:rPr>
      </w:pPr>
    </w:p>
    <w:p w14:paraId="491AA9A7" w14:textId="77777777" w:rsidR="001775A9" w:rsidRPr="004C61A6" w:rsidRDefault="001775A9" w:rsidP="00DD5707">
      <w:pPr>
        <w:pStyle w:val="Heading1"/>
        <w:spacing w:before="0"/>
        <w:ind w:left="180"/>
        <w:rPr>
          <w:rFonts w:asciiTheme="minorHAnsi" w:hAnsiTheme="minorHAnsi"/>
          <w:i/>
          <w:sz w:val="24"/>
          <w:szCs w:val="24"/>
        </w:rPr>
      </w:pPr>
      <w:r w:rsidRPr="004C61A6">
        <w:rPr>
          <w:rFonts w:asciiTheme="minorHAnsi" w:hAnsiTheme="minorHAnsi" w:cs="Arial"/>
          <w:bCs w:val="0"/>
          <w:i/>
          <w:color w:val="1B1C1D"/>
          <w:sz w:val="24"/>
          <w:szCs w:val="24"/>
          <w:shd w:val="clear" w:color="auto" w:fill="FFFFFF"/>
        </w:rPr>
        <w:lastRenderedPageBreak/>
        <w:t>Sovereign®</w:t>
      </w:r>
    </w:p>
    <w:p w14:paraId="21394F13" w14:textId="1CBD0AF2" w:rsidR="001775A9" w:rsidRPr="004C61A6" w:rsidRDefault="001775A9" w:rsidP="00DD5707">
      <w:pPr>
        <w:ind w:left="180"/>
        <w:rPr>
          <w:rFonts w:asciiTheme="minorHAnsi" w:hAnsiTheme="minorHAnsi"/>
        </w:rPr>
      </w:pPr>
      <w:r w:rsidRPr="004C61A6">
        <w:rPr>
          <w:rFonts w:asciiTheme="minorHAnsi" w:hAnsiTheme="minorHAnsi" w:cs="Arial"/>
          <w:color w:val="1B1C1D"/>
          <w:shd w:val="clear" w:color="auto" w:fill="FFFFFF"/>
        </w:rPr>
        <w:t>American Seating exhibits its Sovereign and Sovereign Rocker chairs at NeoCon 2016. Designed for indoor arena and stadium seating needs, Sovereign combines supreme ergonomics with exceptional support and comfort. The seats include a variety of finish</w:t>
      </w:r>
      <w:r w:rsidR="004B1458">
        <w:rPr>
          <w:rFonts w:asciiTheme="minorHAnsi" w:hAnsiTheme="minorHAnsi" w:cs="Arial"/>
          <w:color w:val="1B1C1D"/>
          <w:shd w:val="clear" w:color="auto" w:fill="FFFFFF"/>
        </w:rPr>
        <w:t>es</w:t>
      </w:r>
      <w:r w:rsidRPr="004C61A6">
        <w:rPr>
          <w:rFonts w:asciiTheme="minorHAnsi" w:hAnsiTheme="minorHAnsi" w:cs="Arial"/>
          <w:color w:val="1B1C1D"/>
          <w:shd w:val="clear" w:color="auto" w:fill="FFFFFF"/>
        </w:rPr>
        <w:t xml:space="preserve"> and upholstery options. More at </w:t>
      </w:r>
      <w:hyperlink r:id="rId19" w:history="1">
        <w:r w:rsidRPr="004C61A6">
          <w:rPr>
            <w:rStyle w:val="Hyperlink"/>
            <w:rFonts w:asciiTheme="minorHAnsi" w:hAnsiTheme="minorHAnsi" w:cs="Arial"/>
            <w:color w:val="1155CC"/>
          </w:rPr>
          <w:t>http://www.americanseating.com/architectural/products/sovereign</w:t>
        </w:r>
      </w:hyperlink>
      <w:r w:rsidRPr="004C61A6">
        <w:rPr>
          <w:rFonts w:asciiTheme="minorHAnsi" w:hAnsiTheme="minorHAnsi"/>
        </w:rPr>
        <w:t>.</w:t>
      </w:r>
    </w:p>
    <w:p w14:paraId="44BC280B" w14:textId="0F71982F" w:rsidR="001775A9" w:rsidRPr="004C61A6" w:rsidRDefault="001775A9" w:rsidP="00DD5707">
      <w:pPr>
        <w:pStyle w:val="NormalWeb"/>
        <w:spacing w:before="0" w:beforeAutospacing="0" w:after="0" w:afterAutospacing="0"/>
        <w:ind w:left="180"/>
        <w:rPr>
          <w:rFonts w:asciiTheme="minorHAnsi" w:hAnsiTheme="minorHAnsi"/>
          <w:sz w:val="24"/>
          <w:szCs w:val="24"/>
        </w:rPr>
      </w:pPr>
    </w:p>
    <w:p w14:paraId="36153DF5" w14:textId="77777777" w:rsidR="001775A9" w:rsidRPr="004C61A6" w:rsidRDefault="001775A9" w:rsidP="00DD5707">
      <w:pPr>
        <w:pStyle w:val="Heading1"/>
        <w:spacing w:before="0"/>
        <w:ind w:left="180"/>
        <w:rPr>
          <w:rFonts w:asciiTheme="minorHAnsi" w:hAnsiTheme="minorHAnsi"/>
          <w:i/>
          <w:sz w:val="24"/>
          <w:szCs w:val="24"/>
        </w:rPr>
      </w:pPr>
      <w:r w:rsidRPr="004C61A6">
        <w:rPr>
          <w:rFonts w:asciiTheme="minorHAnsi" w:hAnsiTheme="minorHAnsi" w:cs="Arial"/>
          <w:bCs w:val="0"/>
          <w:i/>
          <w:color w:val="1B1C1D"/>
          <w:sz w:val="24"/>
          <w:szCs w:val="24"/>
          <w:shd w:val="clear" w:color="auto" w:fill="FFFFFF"/>
        </w:rPr>
        <w:t>Spirit® Outdoor</w:t>
      </w:r>
    </w:p>
    <w:p w14:paraId="2E3DB856" w14:textId="188667F0" w:rsidR="001775A9" w:rsidRPr="004C61A6" w:rsidRDefault="001775A9" w:rsidP="00DD5707">
      <w:pPr>
        <w:ind w:left="180"/>
        <w:rPr>
          <w:rFonts w:asciiTheme="minorHAnsi" w:hAnsiTheme="minorHAnsi"/>
        </w:rPr>
      </w:pPr>
      <w:r w:rsidRPr="004C61A6">
        <w:rPr>
          <w:rFonts w:asciiTheme="minorHAnsi" w:hAnsiTheme="minorHAnsi" w:cs="Arial"/>
          <w:color w:val="1B1C1D"/>
          <w:shd w:val="clear" w:color="auto" w:fill="FFFFFF"/>
        </w:rPr>
        <w:t>Spirit’s contour-mo</w:t>
      </w:r>
      <w:r w:rsidR="00757EF0" w:rsidRPr="004C61A6">
        <w:rPr>
          <w:rFonts w:asciiTheme="minorHAnsi" w:hAnsiTheme="minorHAnsi" w:cs="Arial"/>
          <w:color w:val="1B1C1D"/>
          <w:shd w:val="clear" w:color="auto" w:fill="FFFFFF"/>
        </w:rPr>
        <w:t>lded foam seat</w:t>
      </w:r>
      <w:r w:rsidR="00970031" w:rsidRPr="004C61A6">
        <w:rPr>
          <w:rFonts w:asciiTheme="minorHAnsi" w:hAnsiTheme="minorHAnsi" w:cs="Arial"/>
          <w:color w:val="1B1C1D"/>
          <w:shd w:val="clear" w:color="auto" w:fill="FFFFFF"/>
        </w:rPr>
        <w:t>s with</w:t>
      </w:r>
      <w:r w:rsidR="00757EF0" w:rsidRPr="004C61A6">
        <w:rPr>
          <w:rFonts w:asciiTheme="minorHAnsi" w:hAnsiTheme="minorHAnsi" w:cs="Arial"/>
          <w:color w:val="1B1C1D"/>
          <w:shd w:val="clear" w:color="auto" w:fill="FFFFFF"/>
        </w:rPr>
        <w:t xml:space="preserve"> back cushion</w:t>
      </w:r>
      <w:r w:rsidR="00970031" w:rsidRPr="004C61A6">
        <w:rPr>
          <w:rFonts w:asciiTheme="minorHAnsi" w:hAnsiTheme="minorHAnsi" w:cs="Arial"/>
          <w:color w:val="1B1C1D"/>
          <w:shd w:val="clear" w:color="auto" w:fill="FFFFFF"/>
        </w:rPr>
        <w:t>s</w:t>
      </w:r>
      <w:r w:rsidRPr="004C61A6">
        <w:rPr>
          <w:rFonts w:asciiTheme="minorHAnsi" w:hAnsiTheme="minorHAnsi" w:cs="Arial"/>
          <w:color w:val="1B1C1D"/>
          <w:shd w:val="clear" w:color="auto" w:fill="FFFFFF"/>
        </w:rPr>
        <w:t xml:space="preserve"> put fans at ease without sacrificing style. </w:t>
      </w:r>
      <w:r w:rsidR="00757EF0" w:rsidRPr="004C61A6">
        <w:rPr>
          <w:rFonts w:asciiTheme="minorHAnsi" w:hAnsiTheme="minorHAnsi" w:cs="Arial"/>
          <w:color w:val="1B1C1D"/>
          <w:shd w:val="clear" w:color="auto" w:fill="FFFFFF"/>
        </w:rPr>
        <w:t>Spirit is a</w:t>
      </w:r>
      <w:r w:rsidRPr="004C61A6">
        <w:rPr>
          <w:rFonts w:asciiTheme="minorHAnsi" w:hAnsiTheme="minorHAnsi" w:cs="Arial"/>
          <w:color w:val="1B1C1D"/>
          <w:shd w:val="clear" w:color="auto" w:fill="FFFFFF"/>
        </w:rPr>
        <w:t xml:space="preserve">vailable in a variety of finishes and with two sizes of tablet arms. </w:t>
      </w:r>
      <w:r w:rsidR="00757EF0" w:rsidRPr="004C61A6">
        <w:rPr>
          <w:rFonts w:asciiTheme="minorHAnsi" w:hAnsiTheme="minorHAnsi" w:cs="Arial"/>
          <w:color w:val="1B1C1D"/>
          <w:shd w:val="clear" w:color="auto" w:fill="FFFFFF"/>
        </w:rPr>
        <w:t>M</w:t>
      </w:r>
      <w:r w:rsidRPr="004C61A6">
        <w:rPr>
          <w:rFonts w:asciiTheme="minorHAnsi" w:hAnsiTheme="minorHAnsi" w:cs="Arial"/>
          <w:color w:val="1B1C1D"/>
          <w:shd w:val="clear" w:color="auto" w:fill="FFFFFF"/>
        </w:rPr>
        <w:t xml:space="preserve">inimal parts </w:t>
      </w:r>
      <w:r w:rsidR="00757EF0" w:rsidRPr="004C61A6">
        <w:rPr>
          <w:rFonts w:asciiTheme="minorHAnsi" w:hAnsiTheme="minorHAnsi" w:cs="Arial"/>
          <w:color w:val="1B1C1D"/>
          <w:shd w:val="clear" w:color="auto" w:fill="FFFFFF"/>
        </w:rPr>
        <w:t>enable easy</w:t>
      </w:r>
      <w:r w:rsidR="00970031" w:rsidRPr="004C61A6">
        <w:rPr>
          <w:rFonts w:asciiTheme="minorHAnsi" w:hAnsiTheme="minorHAnsi" w:cs="Arial"/>
          <w:color w:val="1B1C1D"/>
          <w:shd w:val="clear" w:color="auto" w:fill="FFFFFF"/>
        </w:rPr>
        <w:t xml:space="preserve"> maintenance, provide long-lasting durability</w:t>
      </w:r>
      <w:r w:rsidRPr="004C61A6">
        <w:rPr>
          <w:rFonts w:asciiTheme="minorHAnsi" w:hAnsiTheme="minorHAnsi" w:cs="Arial"/>
          <w:color w:val="1B1C1D"/>
          <w:shd w:val="clear" w:color="auto" w:fill="FFFFFF"/>
        </w:rPr>
        <w:t xml:space="preserve"> and make Spirit an affordable </w:t>
      </w:r>
      <w:r w:rsidR="00970031" w:rsidRPr="004C61A6">
        <w:rPr>
          <w:rFonts w:asciiTheme="minorHAnsi" w:hAnsiTheme="minorHAnsi" w:cs="Arial"/>
          <w:color w:val="1B1C1D"/>
          <w:shd w:val="clear" w:color="auto" w:fill="FFFFFF"/>
        </w:rPr>
        <w:t xml:space="preserve">indoor or outdoor </w:t>
      </w:r>
      <w:r w:rsidR="00757EF0" w:rsidRPr="004C61A6">
        <w:rPr>
          <w:rFonts w:asciiTheme="minorHAnsi" w:hAnsiTheme="minorHAnsi" w:cs="Arial"/>
          <w:color w:val="1B1C1D"/>
          <w:shd w:val="clear" w:color="auto" w:fill="FFFFFF"/>
        </w:rPr>
        <w:t>sports-</w:t>
      </w:r>
      <w:r w:rsidRPr="004C61A6">
        <w:rPr>
          <w:rFonts w:asciiTheme="minorHAnsi" w:hAnsiTheme="minorHAnsi" w:cs="Arial"/>
          <w:color w:val="1B1C1D"/>
          <w:shd w:val="clear" w:color="auto" w:fill="FFFFFF"/>
        </w:rPr>
        <w:t xml:space="preserve">seating solution. </w:t>
      </w:r>
      <w:r w:rsidR="00757EF0" w:rsidRPr="004C61A6">
        <w:rPr>
          <w:rFonts w:asciiTheme="minorHAnsi" w:hAnsiTheme="minorHAnsi" w:cs="Arial"/>
          <w:color w:val="1B1C1D"/>
          <w:shd w:val="clear" w:color="auto" w:fill="FFFFFF"/>
        </w:rPr>
        <w:t xml:space="preserve">Spirit Outdoor will be on display at NeoCon. </w:t>
      </w:r>
      <w:r w:rsidRPr="004C61A6">
        <w:rPr>
          <w:rFonts w:asciiTheme="minorHAnsi" w:hAnsiTheme="minorHAnsi" w:cs="Arial"/>
          <w:color w:val="1B1C1D"/>
          <w:shd w:val="clear" w:color="auto" w:fill="FFFFFF"/>
        </w:rPr>
        <w:t xml:space="preserve">More at </w:t>
      </w:r>
      <w:hyperlink r:id="rId20" w:history="1">
        <w:r w:rsidRPr="004C61A6">
          <w:rPr>
            <w:rStyle w:val="Hyperlink"/>
            <w:rFonts w:asciiTheme="minorHAnsi" w:hAnsiTheme="minorHAnsi" w:cs="Arial"/>
            <w:color w:val="1155CC"/>
          </w:rPr>
          <w:t>http://www.americanseating.com/architectural/products/spirit-outdoor</w:t>
        </w:r>
      </w:hyperlink>
      <w:r w:rsidRPr="004C61A6">
        <w:rPr>
          <w:rFonts w:asciiTheme="minorHAnsi" w:hAnsiTheme="minorHAnsi"/>
        </w:rPr>
        <w:t>.</w:t>
      </w:r>
    </w:p>
    <w:p w14:paraId="5C8676EB" w14:textId="77777777" w:rsidR="00942C75" w:rsidRPr="004C61A6" w:rsidRDefault="00942C75" w:rsidP="00DD5707">
      <w:pPr>
        <w:ind w:left="180"/>
        <w:rPr>
          <w:rFonts w:asciiTheme="minorHAnsi" w:hAnsiTheme="minorHAnsi"/>
        </w:rPr>
      </w:pPr>
    </w:p>
    <w:p w14:paraId="0016B769" w14:textId="77777777" w:rsidR="000C6C6B" w:rsidRPr="004C61A6" w:rsidRDefault="000C6C6B" w:rsidP="00DD5707">
      <w:pPr>
        <w:pStyle w:val="Heading1"/>
        <w:spacing w:before="0"/>
        <w:ind w:left="180"/>
        <w:rPr>
          <w:rFonts w:asciiTheme="minorHAnsi" w:hAnsiTheme="minorHAnsi"/>
          <w:i/>
          <w:sz w:val="24"/>
          <w:szCs w:val="24"/>
        </w:rPr>
      </w:pPr>
      <w:r w:rsidRPr="004C61A6">
        <w:rPr>
          <w:rFonts w:asciiTheme="minorHAnsi" w:hAnsiTheme="minorHAnsi" w:cs="Arial"/>
          <w:bCs w:val="0"/>
          <w:i/>
          <w:color w:val="1B1C1D"/>
          <w:sz w:val="24"/>
          <w:szCs w:val="24"/>
          <w:shd w:val="clear" w:color="auto" w:fill="FFFFFF"/>
        </w:rPr>
        <w:t>Stellar® 216 Wood Back</w:t>
      </w:r>
    </w:p>
    <w:p w14:paraId="0286EC6C" w14:textId="104E1A41" w:rsidR="000C6C6B" w:rsidRPr="004C61A6" w:rsidRDefault="0056154B" w:rsidP="00DD5707">
      <w:pPr>
        <w:ind w:left="180"/>
        <w:rPr>
          <w:rFonts w:asciiTheme="minorHAnsi" w:hAnsiTheme="minorHAnsi" w:cs="Arial"/>
          <w:color w:val="000000"/>
        </w:rPr>
      </w:pPr>
      <w:r w:rsidRPr="004C61A6">
        <w:rPr>
          <w:rFonts w:asciiTheme="minorHAnsi" w:hAnsiTheme="minorHAnsi" w:cs="Arial"/>
          <w:color w:val="1B1C1D"/>
          <w:shd w:val="clear" w:color="auto" w:fill="FFFFFF"/>
        </w:rPr>
        <w:t xml:space="preserve">The </w:t>
      </w:r>
      <w:r w:rsidR="000C6C6B" w:rsidRPr="004C61A6">
        <w:rPr>
          <w:rFonts w:asciiTheme="minorHAnsi" w:hAnsiTheme="minorHAnsi" w:cs="Arial"/>
          <w:color w:val="1B1C1D"/>
          <w:shd w:val="clear" w:color="auto" w:fill="FFFFFF"/>
        </w:rPr>
        <w:t xml:space="preserve">Stellar 216 with </w:t>
      </w:r>
      <w:r w:rsidR="00970031" w:rsidRPr="004C61A6">
        <w:rPr>
          <w:rFonts w:asciiTheme="minorHAnsi" w:hAnsiTheme="minorHAnsi" w:cs="Arial"/>
          <w:color w:val="1B1C1D"/>
          <w:shd w:val="clear" w:color="auto" w:fill="FFFFFF"/>
        </w:rPr>
        <w:t xml:space="preserve">a </w:t>
      </w:r>
      <w:r w:rsidR="000C6C6B" w:rsidRPr="004C61A6">
        <w:rPr>
          <w:rFonts w:asciiTheme="minorHAnsi" w:hAnsiTheme="minorHAnsi" w:cs="Arial"/>
          <w:color w:val="1B1C1D"/>
          <w:shd w:val="clear" w:color="auto" w:fill="FFFFFF"/>
        </w:rPr>
        <w:t>wood back</w:t>
      </w:r>
      <w:r w:rsidRPr="004C61A6">
        <w:rPr>
          <w:rFonts w:asciiTheme="minorHAnsi" w:hAnsiTheme="minorHAnsi" w:cs="Arial"/>
          <w:color w:val="1B1C1D"/>
          <w:shd w:val="clear" w:color="auto" w:fill="FFFFFF"/>
        </w:rPr>
        <w:t xml:space="preserve"> </w:t>
      </w:r>
      <w:r w:rsidR="00942C75" w:rsidRPr="004C61A6">
        <w:rPr>
          <w:rFonts w:asciiTheme="minorHAnsi" w:hAnsiTheme="minorHAnsi" w:cs="Arial"/>
          <w:color w:val="1B1C1D"/>
          <w:shd w:val="clear" w:color="auto" w:fill="FFFFFF"/>
        </w:rPr>
        <w:t>creates a welcoming environment</w:t>
      </w:r>
      <w:r w:rsidR="000C6C6B" w:rsidRPr="004C61A6">
        <w:rPr>
          <w:rFonts w:asciiTheme="minorHAnsi" w:hAnsiTheme="minorHAnsi" w:cs="Arial"/>
          <w:color w:val="1B1C1D"/>
          <w:shd w:val="clear" w:color="auto" w:fill="FFFFFF"/>
        </w:rPr>
        <w:t xml:space="preserve">. </w:t>
      </w:r>
      <w:r w:rsidR="00942C75" w:rsidRPr="004C61A6">
        <w:rPr>
          <w:rFonts w:asciiTheme="minorHAnsi" w:hAnsiTheme="minorHAnsi" w:cs="Arial"/>
          <w:color w:val="1B1C1D"/>
          <w:shd w:val="clear" w:color="auto" w:fill="FFFFFF"/>
        </w:rPr>
        <w:t>This indoor seating solution is</w:t>
      </w:r>
      <w:r w:rsidR="000C6C6B" w:rsidRPr="004C61A6">
        <w:rPr>
          <w:rFonts w:asciiTheme="minorHAnsi" w:hAnsiTheme="minorHAnsi" w:cs="Arial"/>
          <w:color w:val="1B1C1D"/>
          <w:shd w:val="clear" w:color="auto" w:fill="FFFFFF"/>
        </w:rPr>
        <w:t xml:space="preserve"> </w:t>
      </w:r>
      <w:r w:rsidR="00942C75" w:rsidRPr="004C61A6">
        <w:rPr>
          <w:rFonts w:asciiTheme="minorHAnsi" w:hAnsiTheme="minorHAnsi" w:cs="Arial"/>
          <w:color w:val="1B1C1D"/>
          <w:shd w:val="clear" w:color="auto" w:fill="FFFFFF"/>
        </w:rPr>
        <w:t xml:space="preserve">for </w:t>
      </w:r>
      <w:r w:rsidR="000C6C6B" w:rsidRPr="004C61A6">
        <w:rPr>
          <w:rFonts w:asciiTheme="minorHAnsi" w:hAnsiTheme="minorHAnsi" w:cs="Arial"/>
          <w:color w:val="1B1C1D"/>
          <w:shd w:val="clear" w:color="auto" w:fill="FFFFFF"/>
        </w:rPr>
        <w:t xml:space="preserve">auditoriums, arenas and </w:t>
      </w:r>
      <w:r w:rsidR="00757EF0" w:rsidRPr="004C61A6">
        <w:rPr>
          <w:rFonts w:asciiTheme="minorHAnsi" w:hAnsiTheme="minorHAnsi" w:cs="Arial"/>
          <w:color w:val="1B1C1D"/>
          <w:shd w:val="clear" w:color="auto" w:fill="FFFFFF"/>
        </w:rPr>
        <w:t xml:space="preserve">suites in </w:t>
      </w:r>
      <w:r w:rsidR="00942C75" w:rsidRPr="004C61A6">
        <w:rPr>
          <w:rFonts w:asciiTheme="minorHAnsi" w:hAnsiTheme="minorHAnsi" w:cs="Arial"/>
          <w:color w:val="1B1C1D"/>
          <w:shd w:val="clear" w:color="auto" w:fill="FFFFFF"/>
        </w:rPr>
        <w:t>education, sports and</w:t>
      </w:r>
      <w:r w:rsidR="000C6C6B" w:rsidRPr="004C61A6">
        <w:rPr>
          <w:rFonts w:asciiTheme="minorHAnsi" w:hAnsiTheme="minorHAnsi" w:cs="Arial"/>
          <w:color w:val="1B1C1D"/>
          <w:shd w:val="clear" w:color="auto" w:fill="FFFFFF"/>
        </w:rPr>
        <w:t xml:space="preserve"> performing arts</w:t>
      </w:r>
      <w:r w:rsidR="00942C75" w:rsidRPr="004C61A6">
        <w:rPr>
          <w:rFonts w:asciiTheme="minorHAnsi" w:hAnsiTheme="minorHAnsi" w:cs="Arial"/>
          <w:color w:val="1B1C1D"/>
          <w:shd w:val="clear" w:color="auto" w:fill="FFFFFF"/>
        </w:rPr>
        <w:t xml:space="preserve"> </w:t>
      </w:r>
      <w:r w:rsidR="00757EF0" w:rsidRPr="004C61A6">
        <w:rPr>
          <w:rFonts w:asciiTheme="minorHAnsi" w:hAnsiTheme="minorHAnsi" w:cs="Arial"/>
          <w:color w:val="1B1C1D"/>
          <w:shd w:val="clear" w:color="auto" w:fill="FFFFFF"/>
        </w:rPr>
        <w:t>spaces</w:t>
      </w:r>
      <w:r w:rsidR="00942C75" w:rsidRPr="004C61A6">
        <w:rPr>
          <w:rFonts w:asciiTheme="minorHAnsi" w:hAnsiTheme="minorHAnsi" w:cs="Arial"/>
          <w:color w:val="1B1C1D"/>
          <w:shd w:val="clear" w:color="auto" w:fill="FFFFFF"/>
        </w:rPr>
        <w:t>, as well as for</w:t>
      </w:r>
      <w:r w:rsidR="000C6C6B" w:rsidRPr="004C61A6">
        <w:rPr>
          <w:rFonts w:asciiTheme="minorHAnsi" w:hAnsiTheme="minorHAnsi" w:cs="Arial"/>
          <w:color w:val="1B1C1D"/>
          <w:shd w:val="clear" w:color="auto" w:fill="FFFFFF"/>
        </w:rPr>
        <w:t xml:space="preserve"> places of worship. More at </w:t>
      </w:r>
      <w:hyperlink r:id="rId21" w:history="1">
        <w:r w:rsidR="000C6C6B" w:rsidRPr="004C61A6">
          <w:rPr>
            <w:rStyle w:val="Hyperlink"/>
            <w:rFonts w:asciiTheme="minorHAnsi" w:hAnsiTheme="minorHAnsi" w:cs="Arial"/>
            <w:color w:val="1155CC"/>
          </w:rPr>
          <w:t>http://www.americanseating.com/architectural/products/stellar-216-wood-back-squared-back</w:t>
        </w:r>
      </w:hyperlink>
      <w:r w:rsidR="000C6C6B" w:rsidRPr="004C61A6">
        <w:rPr>
          <w:rFonts w:asciiTheme="minorHAnsi" w:hAnsiTheme="minorHAnsi" w:cs="Arial"/>
          <w:color w:val="000000"/>
        </w:rPr>
        <w:t>.</w:t>
      </w:r>
    </w:p>
    <w:p w14:paraId="1FC88FFC" w14:textId="77777777" w:rsidR="000C6C6B" w:rsidRPr="004C61A6" w:rsidRDefault="000C6C6B" w:rsidP="00DD5707">
      <w:pPr>
        <w:ind w:left="180"/>
        <w:rPr>
          <w:rFonts w:asciiTheme="minorHAnsi" w:hAnsiTheme="minorHAnsi" w:cs="Arial"/>
          <w:color w:val="000000"/>
        </w:rPr>
      </w:pPr>
    </w:p>
    <w:p w14:paraId="56F12E2C" w14:textId="77777777" w:rsidR="000C6C6B" w:rsidRPr="004C61A6" w:rsidRDefault="000C6C6B" w:rsidP="00DD5707">
      <w:pPr>
        <w:pStyle w:val="Heading1"/>
        <w:spacing w:before="0"/>
        <w:ind w:left="180"/>
        <w:rPr>
          <w:rFonts w:asciiTheme="minorHAnsi" w:hAnsiTheme="minorHAnsi"/>
          <w:i/>
          <w:sz w:val="24"/>
          <w:szCs w:val="24"/>
        </w:rPr>
      </w:pPr>
      <w:r w:rsidRPr="004C61A6">
        <w:rPr>
          <w:rFonts w:asciiTheme="minorHAnsi" w:hAnsiTheme="minorHAnsi" w:cs="Arial"/>
          <w:bCs w:val="0"/>
          <w:i/>
          <w:color w:val="1B1C1D"/>
          <w:sz w:val="24"/>
          <w:szCs w:val="24"/>
          <w:shd w:val="clear" w:color="auto" w:fill="FFFFFF"/>
        </w:rPr>
        <w:t>Stellar® 220 Polypropylene Back</w:t>
      </w:r>
    </w:p>
    <w:p w14:paraId="7D85263F" w14:textId="1D837544" w:rsidR="000C6C6B" w:rsidRPr="004C61A6" w:rsidRDefault="000C6C6B" w:rsidP="00DD5707">
      <w:pPr>
        <w:ind w:left="180"/>
        <w:rPr>
          <w:rFonts w:asciiTheme="minorHAnsi" w:hAnsiTheme="minorHAnsi"/>
        </w:rPr>
      </w:pPr>
      <w:r w:rsidRPr="004C61A6">
        <w:rPr>
          <w:rFonts w:asciiTheme="minorHAnsi" w:hAnsiTheme="minorHAnsi" w:cs="Arial"/>
          <w:color w:val="1B1C1D"/>
          <w:shd w:val="clear" w:color="auto" w:fill="FFFFFF"/>
        </w:rPr>
        <w:t xml:space="preserve">Stellar 220 </w:t>
      </w:r>
      <w:r w:rsidR="0056154B" w:rsidRPr="004C61A6">
        <w:rPr>
          <w:rFonts w:asciiTheme="minorHAnsi" w:hAnsiTheme="minorHAnsi" w:cs="Arial"/>
          <w:color w:val="1B1C1D"/>
          <w:shd w:val="clear" w:color="auto" w:fill="FFFFFF"/>
        </w:rPr>
        <w:t>offers a</w:t>
      </w:r>
      <w:r w:rsidRPr="004C61A6">
        <w:rPr>
          <w:rFonts w:asciiTheme="minorHAnsi" w:hAnsiTheme="minorHAnsi" w:cs="Arial"/>
          <w:color w:val="1B1C1D"/>
          <w:shd w:val="clear" w:color="auto" w:fill="FFFFFF"/>
        </w:rPr>
        <w:t xml:space="preserve"> plastic outer-back panel </w:t>
      </w:r>
      <w:r w:rsidR="0056154B" w:rsidRPr="004C61A6">
        <w:rPr>
          <w:rFonts w:asciiTheme="minorHAnsi" w:hAnsiTheme="minorHAnsi" w:cs="Arial"/>
          <w:color w:val="1B1C1D"/>
          <w:shd w:val="clear" w:color="auto" w:fill="FFFFFF"/>
        </w:rPr>
        <w:t xml:space="preserve">with </w:t>
      </w:r>
      <w:r w:rsidRPr="004C61A6">
        <w:rPr>
          <w:rFonts w:asciiTheme="minorHAnsi" w:hAnsiTheme="minorHAnsi" w:cs="Arial"/>
          <w:color w:val="1B1C1D"/>
          <w:shd w:val="clear" w:color="auto" w:fill="FFFFFF"/>
        </w:rPr>
        <w:t xml:space="preserve">a slim profile and crisp, contemporary lines, as well as long-term durability and strength. The 220 is </w:t>
      </w:r>
      <w:r w:rsidR="004A6E57" w:rsidRPr="004C61A6">
        <w:rPr>
          <w:rFonts w:asciiTheme="minorHAnsi" w:hAnsiTheme="minorHAnsi" w:cs="Arial"/>
          <w:color w:val="1B1C1D"/>
          <w:shd w:val="clear" w:color="auto" w:fill="FFFFFF"/>
        </w:rPr>
        <w:t xml:space="preserve">ideal </w:t>
      </w:r>
      <w:r w:rsidRPr="004C61A6">
        <w:rPr>
          <w:rFonts w:asciiTheme="minorHAnsi" w:hAnsiTheme="minorHAnsi" w:cs="Arial"/>
          <w:color w:val="1B1C1D"/>
          <w:shd w:val="clear" w:color="auto" w:fill="FFFFFF"/>
        </w:rPr>
        <w:t xml:space="preserve">for </w:t>
      </w:r>
      <w:r w:rsidR="004A6E57" w:rsidRPr="004C61A6">
        <w:rPr>
          <w:rFonts w:asciiTheme="minorHAnsi" w:hAnsiTheme="minorHAnsi" w:cs="Arial"/>
          <w:color w:val="1B1C1D"/>
          <w:shd w:val="clear" w:color="auto" w:fill="FFFFFF"/>
        </w:rPr>
        <w:t>a variety of</w:t>
      </w:r>
      <w:r w:rsidRPr="004C61A6">
        <w:rPr>
          <w:rFonts w:asciiTheme="minorHAnsi" w:hAnsiTheme="minorHAnsi" w:cs="Arial"/>
          <w:color w:val="1B1C1D"/>
          <w:shd w:val="clear" w:color="auto" w:fill="FFFFFF"/>
        </w:rPr>
        <w:t xml:space="preserve"> </w:t>
      </w:r>
      <w:r w:rsidR="00942C75" w:rsidRPr="004C61A6">
        <w:rPr>
          <w:rFonts w:asciiTheme="minorHAnsi" w:hAnsiTheme="minorHAnsi" w:cs="Arial"/>
          <w:color w:val="1B1C1D"/>
          <w:shd w:val="clear" w:color="auto" w:fill="FFFFFF"/>
        </w:rPr>
        <w:t xml:space="preserve">indoor or outdoor </w:t>
      </w:r>
      <w:r w:rsidRPr="004C61A6">
        <w:rPr>
          <w:rFonts w:asciiTheme="minorHAnsi" w:hAnsiTheme="minorHAnsi" w:cs="Arial"/>
          <w:color w:val="1B1C1D"/>
          <w:shd w:val="clear" w:color="auto" w:fill="FFFFFF"/>
        </w:rPr>
        <w:t>auditorium, arena or suite application</w:t>
      </w:r>
      <w:r w:rsidR="004A6E57" w:rsidRPr="004C61A6">
        <w:rPr>
          <w:rFonts w:asciiTheme="minorHAnsi" w:hAnsiTheme="minorHAnsi" w:cs="Arial"/>
          <w:color w:val="1B1C1D"/>
          <w:shd w:val="clear" w:color="auto" w:fill="FFFFFF"/>
        </w:rPr>
        <w:t>s</w:t>
      </w:r>
      <w:r w:rsidRPr="004C61A6">
        <w:rPr>
          <w:rFonts w:asciiTheme="minorHAnsi" w:hAnsiTheme="minorHAnsi" w:cs="Arial"/>
          <w:color w:val="1B1C1D"/>
          <w:shd w:val="clear" w:color="auto" w:fill="FFFFFF"/>
        </w:rPr>
        <w:t xml:space="preserve">. More at </w:t>
      </w:r>
      <w:hyperlink r:id="rId22" w:history="1">
        <w:r w:rsidRPr="004C61A6">
          <w:rPr>
            <w:rStyle w:val="Hyperlink"/>
            <w:rFonts w:asciiTheme="minorHAnsi" w:hAnsiTheme="minorHAnsi" w:cs="Arial"/>
            <w:color w:val="1155CC"/>
          </w:rPr>
          <w:t>http://www.americanseating.com/architectural/products/stellar-220-polypropylene-back</w:t>
        </w:r>
      </w:hyperlink>
      <w:r w:rsidRPr="004C61A6">
        <w:rPr>
          <w:rFonts w:asciiTheme="minorHAnsi" w:hAnsiTheme="minorHAnsi"/>
        </w:rPr>
        <w:t>.</w:t>
      </w:r>
    </w:p>
    <w:p w14:paraId="313DB52D" w14:textId="77777777" w:rsidR="0056154B" w:rsidRPr="004C61A6" w:rsidRDefault="0056154B" w:rsidP="00DD5707">
      <w:pPr>
        <w:ind w:left="180"/>
        <w:rPr>
          <w:rFonts w:asciiTheme="minorHAnsi" w:hAnsiTheme="minorHAnsi"/>
        </w:rPr>
      </w:pPr>
    </w:p>
    <w:p w14:paraId="06BFFDAC" w14:textId="77777777" w:rsidR="000D3AFE" w:rsidRPr="004C61A6" w:rsidRDefault="000D3AFE" w:rsidP="00DD5707">
      <w:pPr>
        <w:widowControl w:val="0"/>
        <w:autoSpaceDE w:val="0"/>
        <w:autoSpaceDN w:val="0"/>
        <w:adjustRightInd w:val="0"/>
        <w:ind w:left="180"/>
        <w:rPr>
          <w:rFonts w:asciiTheme="minorHAnsi" w:hAnsiTheme="minorHAnsi"/>
          <w:b/>
          <w:sz w:val="28"/>
          <w:szCs w:val="28"/>
        </w:rPr>
      </w:pPr>
    </w:p>
    <w:p w14:paraId="6942B011" w14:textId="43C08B30" w:rsidR="00876C75" w:rsidRPr="004C61A6" w:rsidRDefault="00876C75" w:rsidP="00DD5707">
      <w:pPr>
        <w:widowControl w:val="0"/>
        <w:autoSpaceDE w:val="0"/>
        <w:autoSpaceDN w:val="0"/>
        <w:adjustRightInd w:val="0"/>
        <w:ind w:left="180"/>
        <w:rPr>
          <w:rFonts w:asciiTheme="minorHAnsi" w:hAnsiTheme="minorHAnsi"/>
          <w:b/>
          <w:i/>
          <w:sz w:val="36"/>
          <w:szCs w:val="36"/>
        </w:rPr>
      </w:pPr>
      <w:r w:rsidRPr="004C61A6">
        <w:rPr>
          <w:rFonts w:asciiTheme="minorHAnsi" w:hAnsiTheme="minorHAnsi"/>
          <w:b/>
          <w:i/>
          <w:sz w:val="36"/>
          <w:szCs w:val="36"/>
        </w:rPr>
        <w:t>A storied history of innovation</w:t>
      </w:r>
      <w:r w:rsidR="006F00F1" w:rsidRPr="004C61A6">
        <w:rPr>
          <w:rFonts w:asciiTheme="minorHAnsi" w:hAnsiTheme="minorHAnsi"/>
          <w:b/>
          <w:i/>
          <w:sz w:val="36"/>
          <w:szCs w:val="36"/>
        </w:rPr>
        <w:t xml:space="preserve"> for a growing nation and beyond</w:t>
      </w:r>
    </w:p>
    <w:p w14:paraId="6BF5B386" w14:textId="77777777" w:rsidR="00876C75" w:rsidRPr="004C61A6" w:rsidRDefault="00876C75" w:rsidP="00DD5707">
      <w:pPr>
        <w:widowControl w:val="0"/>
        <w:autoSpaceDE w:val="0"/>
        <w:autoSpaceDN w:val="0"/>
        <w:adjustRightInd w:val="0"/>
        <w:ind w:left="180"/>
        <w:rPr>
          <w:rFonts w:asciiTheme="minorHAnsi" w:hAnsiTheme="minorHAnsi"/>
        </w:rPr>
      </w:pPr>
    </w:p>
    <w:p w14:paraId="027F17A2" w14:textId="033CFA35" w:rsidR="009E7E56" w:rsidRPr="004C61A6" w:rsidRDefault="00970031" w:rsidP="00DD5707">
      <w:pPr>
        <w:widowControl w:val="0"/>
        <w:autoSpaceDE w:val="0"/>
        <w:autoSpaceDN w:val="0"/>
        <w:adjustRightInd w:val="0"/>
        <w:ind w:left="180"/>
        <w:rPr>
          <w:rFonts w:asciiTheme="minorHAnsi" w:hAnsiTheme="minorHAnsi"/>
        </w:rPr>
      </w:pPr>
      <w:r w:rsidRPr="004C61A6">
        <w:rPr>
          <w:rFonts w:asciiTheme="minorHAnsi" w:hAnsiTheme="minorHAnsi"/>
        </w:rPr>
        <w:t xml:space="preserve">Founded in 1886 and celebrating its 130-year anniversary in 2016, </w:t>
      </w:r>
      <w:r w:rsidR="009E7E56" w:rsidRPr="004C61A6">
        <w:rPr>
          <w:rFonts w:asciiTheme="minorHAnsi" w:hAnsiTheme="minorHAnsi"/>
        </w:rPr>
        <w:t>American Seating has a long</w:t>
      </w:r>
      <w:r w:rsidR="00876C75" w:rsidRPr="004C61A6">
        <w:rPr>
          <w:rFonts w:asciiTheme="minorHAnsi" w:hAnsiTheme="minorHAnsi"/>
        </w:rPr>
        <w:t xml:space="preserve"> and notable</w:t>
      </w:r>
      <w:r w:rsidRPr="004C61A6">
        <w:rPr>
          <w:rFonts w:asciiTheme="minorHAnsi" w:hAnsiTheme="minorHAnsi"/>
        </w:rPr>
        <w:t xml:space="preserve"> history of innovation. The company was </w:t>
      </w:r>
      <w:r w:rsidR="009E7E56" w:rsidRPr="004C61A6">
        <w:rPr>
          <w:rFonts w:asciiTheme="minorHAnsi" w:hAnsiTheme="minorHAnsi"/>
        </w:rPr>
        <w:t xml:space="preserve">founded by </w:t>
      </w:r>
      <w:r w:rsidRPr="004C61A6">
        <w:rPr>
          <w:rFonts w:asciiTheme="minorHAnsi" w:hAnsiTheme="minorHAnsi"/>
        </w:rPr>
        <w:t xml:space="preserve">a group of Grand Rapids businessmen and local school board members </w:t>
      </w:r>
      <w:r w:rsidR="009E7E56" w:rsidRPr="004C61A6">
        <w:rPr>
          <w:rFonts w:asciiTheme="minorHAnsi" w:hAnsiTheme="minorHAnsi"/>
        </w:rPr>
        <w:t xml:space="preserve">who </w:t>
      </w:r>
      <w:r w:rsidRPr="004C61A6">
        <w:rPr>
          <w:rFonts w:asciiTheme="minorHAnsi" w:hAnsiTheme="minorHAnsi"/>
        </w:rPr>
        <w:t>set out to create a</w:t>
      </w:r>
      <w:r w:rsidR="009E7E56" w:rsidRPr="004C61A6">
        <w:rPr>
          <w:rFonts w:asciiTheme="minorHAnsi" w:hAnsiTheme="minorHAnsi"/>
        </w:rPr>
        <w:t xml:space="preserve"> more comfortable way for students to learn </w:t>
      </w:r>
      <w:r w:rsidR="004B1458">
        <w:rPr>
          <w:rFonts w:asciiTheme="minorHAnsi" w:hAnsiTheme="minorHAnsi"/>
        </w:rPr>
        <w:t>instead of</w:t>
      </w:r>
      <w:r w:rsidR="009E7E56" w:rsidRPr="004C61A6">
        <w:rPr>
          <w:rFonts w:asciiTheme="minorHAnsi" w:hAnsiTheme="minorHAnsi"/>
        </w:rPr>
        <w:t xml:space="preserve"> sitting on rough plank benches </w:t>
      </w:r>
      <w:r w:rsidR="004B1458">
        <w:rPr>
          <w:rFonts w:asciiTheme="minorHAnsi" w:hAnsiTheme="minorHAnsi"/>
        </w:rPr>
        <w:t>at</w:t>
      </w:r>
      <w:r w:rsidR="009E7E56" w:rsidRPr="004C61A6">
        <w:rPr>
          <w:rFonts w:asciiTheme="minorHAnsi" w:hAnsiTheme="minorHAnsi"/>
        </w:rPr>
        <w:t xml:space="preserve"> wooden slat tables</w:t>
      </w:r>
      <w:r w:rsidR="003136F5" w:rsidRPr="004C61A6">
        <w:rPr>
          <w:rFonts w:asciiTheme="minorHAnsi" w:hAnsiTheme="minorHAnsi"/>
        </w:rPr>
        <w:t>. T</w:t>
      </w:r>
      <w:r w:rsidRPr="004C61A6">
        <w:rPr>
          <w:rFonts w:asciiTheme="minorHAnsi" w:hAnsiTheme="minorHAnsi"/>
        </w:rPr>
        <w:t xml:space="preserve">heir invention was the world’s first student desk-chair combination. </w:t>
      </w:r>
    </w:p>
    <w:p w14:paraId="4822555A" w14:textId="77777777" w:rsidR="00970031" w:rsidRPr="004C61A6" w:rsidRDefault="00970031" w:rsidP="00DD5707">
      <w:pPr>
        <w:widowControl w:val="0"/>
        <w:autoSpaceDE w:val="0"/>
        <w:autoSpaceDN w:val="0"/>
        <w:adjustRightInd w:val="0"/>
        <w:ind w:left="180"/>
        <w:rPr>
          <w:rFonts w:asciiTheme="minorHAnsi" w:hAnsiTheme="minorHAnsi"/>
        </w:rPr>
      </w:pPr>
    </w:p>
    <w:p w14:paraId="516B4A06" w14:textId="5518D169" w:rsidR="005D0257" w:rsidRPr="004C61A6" w:rsidRDefault="00876C75" w:rsidP="00DD5707">
      <w:pPr>
        <w:widowControl w:val="0"/>
        <w:autoSpaceDE w:val="0"/>
        <w:autoSpaceDN w:val="0"/>
        <w:adjustRightInd w:val="0"/>
        <w:ind w:left="180"/>
        <w:rPr>
          <w:rFonts w:asciiTheme="minorHAnsi" w:hAnsiTheme="minorHAnsi" w:cs="Frutiger Serif LT Pro"/>
        </w:rPr>
      </w:pPr>
      <w:r w:rsidRPr="004C61A6">
        <w:rPr>
          <w:rFonts w:asciiTheme="minorHAnsi" w:hAnsiTheme="minorHAnsi"/>
        </w:rPr>
        <w:t>“</w:t>
      </w:r>
      <w:r w:rsidR="00970031" w:rsidRPr="004C61A6">
        <w:rPr>
          <w:rFonts w:asciiTheme="minorHAnsi" w:hAnsiTheme="minorHAnsi"/>
        </w:rPr>
        <w:t xml:space="preserve">The classic desk-chair </w:t>
      </w:r>
      <w:r w:rsidR="00B569D4" w:rsidRPr="004C61A6">
        <w:rPr>
          <w:rFonts w:asciiTheme="minorHAnsi" w:hAnsiTheme="minorHAnsi"/>
        </w:rPr>
        <w:t>became an icon in American ed</w:t>
      </w:r>
      <w:r w:rsidRPr="004C61A6">
        <w:rPr>
          <w:rFonts w:asciiTheme="minorHAnsi" w:hAnsiTheme="minorHAnsi"/>
        </w:rPr>
        <w:t xml:space="preserve">ucation </w:t>
      </w:r>
      <w:r w:rsidR="00970031" w:rsidRPr="004C61A6">
        <w:rPr>
          <w:rFonts w:asciiTheme="minorHAnsi" w:hAnsiTheme="minorHAnsi"/>
        </w:rPr>
        <w:t xml:space="preserve">– the foundation for a reputation </w:t>
      </w:r>
      <w:r w:rsidR="008E0FA1" w:rsidRPr="004C61A6">
        <w:rPr>
          <w:rFonts w:asciiTheme="minorHAnsi" w:hAnsiTheme="minorHAnsi"/>
        </w:rPr>
        <w:t>built on more than a century of engineering firsts and innovative product designs</w:t>
      </w:r>
      <w:r w:rsidRPr="004C61A6">
        <w:rPr>
          <w:rFonts w:asciiTheme="minorHAnsi" w:hAnsiTheme="minorHAnsi"/>
        </w:rPr>
        <w:t>,” American S</w:t>
      </w:r>
      <w:r w:rsidR="006F00F1" w:rsidRPr="004C61A6">
        <w:rPr>
          <w:rFonts w:asciiTheme="minorHAnsi" w:hAnsiTheme="minorHAnsi"/>
        </w:rPr>
        <w:t xml:space="preserve">eating President Tom Bush said. </w:t>
      </w:r>
      <w:r w:rsidRPr="004C61A6">
        <w:rPr>
          <w:rFonts w:asciiTheme="minorHAnsi" w:hAnsiTheme="minorHAnsi"/>
        </w:rPr>
        <w:t>“</w:t>
      </w:r>
      <w:r w:rsidR="005D0257" w:rsidRPr="004C61A6">
        <w:rPr>
          <w:rFonts w:asciiTheme="minorHAnsi" w:hAnsiTheme="minorHAnsi" w:cs="Frutiger Serif LT Pro"/>
        </w:rPr>
        <w:t xml:space="preserve">As education needs evolved through the years, American Seating has responded with </w:t>
      </w:r>
      <w:r w:rsidR="006F00F1" w:rsidRPr="004C61A6">
        <w:rPr>
          <w:rFonts w:asciiTheme="minorHAnsi" w:hAnsiTheme="minorHAnsi" w:cs="Frutiger Serif LT Pro"/>
        </w:rPr>
        <w:t xml:space="preserve">comprehensive solutions for </w:t>
      </w:r>
      <w:r w:rsidR="003136F5" w:rsidRPr="004C61A6">
        <w:rPr>
          <w:rFonts w:asciiTheme="minorHAnsi" w:hAnsiTheme="minorHAnsi" w:cs="Frutiger Serif LT Pro"/>
        </w:rPr>
        <w:t xml:space="preserve">everywhere on </w:t>
      </w:r>
      <w:r w:rsidR="006F00F1" w:rsidRPr="004C61A6">
        <w:rPr>
          <w:rFonts w:asciiTheme="minorHAnsi" w:hAnsiTheme="minorHAnsi" w:cs="Frutiger Serif LT Pro"/>
        </w:rPr>
        <w:t xml:space="preserve">the </w:t>
      </w:r>
      <w:r w:rsidR="008E0FA1" w:rsidRPr="004C61A6">
        <w:rPr>
          <w:rFonts w:asciiTheme="minorHAnsi" w:hAnsiTheme="minorHAnsi" w:cs="Frutiger Serif LT Pro"/>
        </w:rPr>
        <w:t>contemporary campus</w:t>
      </w:r>
      <w:r w:rsidR="005D0257" w:rsidRPr="004C61A6">
        <w:rPr>
          <w:rFonts w:asciiTheme="minorHAnsi" w:hAnsiTheme="minorHAnsi" w:cs="Frutiger Serif LT Pro"/>
        </w:rPr>
        <w:t>.”</w:t>
      </w:r>
    </w:p>
    <w:p w14:paraId="52E15492" w14:textId="77777777" w:rsidR="005D0257" w:rsidRPr="004C61A6" w:rsidRDefault="005D0257" w:rsidP="00DD5707">
      <w:pPr>
        <w:widowControl w:val="0"/>
        <w:autoSpaceDE w:val="0"/>
        <w:autoSpaceDN w:val="0"/>
        <w:adjustRightInd w:val="0"/>
        <w:ind w:left="180"/>
        <w:rPr>
          <w:rFonts w:asciiTheme="minorHAnsi" w:hAnsiTheme="minorHAnsi" w:cs="Frutiger Serif LT Pro"/>
        </w:rPr>
      </w:pPr>
    </w:p>
    <w:p w14:paraId="342692F2" w14:textId="77777777" w:rsidR="003136F5" w:rsidRPr="004C61A6" w:rsidRDefault="006F00F1" w:rsidP="00DD5707">
      <w:pPr>
        <w:widowControl w:val="0"/>
        <w:autoSpaceDE w:val="0"/>
        <w:autoSpaceDN w:val="0"/>
        <w:adjustRightInd w:val="0"/>
        <w:ind w:left="180"/>
        <w:rPr>
          <w:rFonts w:asciiTheme="minorHAnsi" w:hAnsiTheme="minorHAnsi" w:cs="Frutiger Serif LT Pro"/>
        </w:rPr>
      </w:pPr>
      <w:r w:rsidRPr="004C61A6">
        <w:rPr>
          <w:rFonts w:asciiTheme="minorHAnsi" w:hAnsiTheme="minorHAnsi" w:cs="Frutiger Serif LT Pro"/>
        </w:rPr>
        <w:t>American Seating</w:t>
      </w:r>
      <w:r w:rsidR="005D0257" w:rsidRPr="004C61A6">
        <w:rPr>
          <w:rFonts w:asciiTheme="minorHAnsi" w:hAnsiTheme="minorHAnsi" w:cs="Frutiger Serif LT Pro"/>
        </w:rPr>
        <w:t xml:space="preserve"> makes products for classrooms, auditoriums, lecture halls, cafeterias, libraries, break rooms, conference rooms and administration off</w:t>
      </w:r>
      <w:r w:rsidR="004F5DCA" w:rsidRPr="004C61A6">
        <w:rPr>
          <w:rFonts w:asciiTheme="minorHAnsi" w:hAnsiTheme="minorHAnsi" w:cs="Frutiger Serif LT Pro"/>
        </w:rPr>
        <w:t>ices in the K-12 and college/</w:t>
      </w:r>
      <w:r w:rsidR="005D0257" w:rsidRPr="004C61A6">
        <w:rPr>
          <w:rFonts w:asciiTheme="minorHAnsi" w:hAnsiTheme="minorHAnsi" w:cs="Frutiger Serif LT Pro"/>
        </w:rPr>
        <w:t>university market</w:t>
      </w:r>
      <w:r w:rsidR="004F5DCA" w:rsidRPr="004C61A6">
        <w:rPr>
          <w:rFonts w:asciiTheme="minorHAnsi" w:hAnsiTheme="minorHAnsi" w:cs="Frutiger Serif LT Pro"/>
        </w:rPr>
        <w:t>s</w:t>
      </w:r>
      <w:r w:rsidR="005D0257" w:rsidRPr="004C61A6">
        <w:rPr>
          <w:rFonts w:asciiTheme="minorHAnsi" w:hAnsiTheme="minorHAnsi" w:cs="Frutiger Serif LT Pro"/>
        </w:rPr>
        <w:t>.</w:t>
      </w:r>
      <w:r w:rsidRPr="004C61A6">
        <w:rPr>
          <w:rFonts w:asciiTheme="minorHAnsi" w:hAnsiTheme="minorHAnsi" w:cs="Frutiger Serif LT Pro"/>
        </w:rPr>
        <w:t xml:space="preserve"> </w:t>
      </w:r>
    </w:p>
    <w:p w14:paraId="1D5F8B72" w14:textId="77777777" w:rsidR="003136F5" w:rsidRPr="004C61A6" w:rsidRDefault="003136F5" w:rsidP="00DD5707">
      <w:pPr>
        <w:widowControl w:val="0"/>
        <w:autoSpaceDE w:val="0"/>
        <w:autoSpaceDN w:val="0"/>
        <w:adjustRightInd w:val="0"/>
        <w:ind w:left="180"/>
        <w:rPr>
          <w:rFonts w:asciiTheme="minorHAnsi" w:hAnsiTheme="minorHAnsi" w:cs="Frutiger Serif LT Pro"/>
        </w:rPr>
      </w:pPr>
    </w:p>
    <w:p w14:paraId="11A10BF0" w14:textId="724781C0" w:rsidR="00D42BCD" w:rsidRDefault="006F00F1" w:rsidP="004C387C">
      <w:pPr>
        <w:widowControl w:val="0"/>
        <w:autoSpaceDE w:val="0"/>
        <w:autoSpaceDN w:val="0"/>
        <w:adjustRightInd w:val="0"/>
        <w:ind w:left="180"/>
        <w:rPr>
          <w:rFonts w:asciiTheme="minorHAnsi" w:hAnsiTheme="minorHAnsi" w:cs="Frutiger Serif LT Pro"/>
        </w:rPr>
      </w:pPr>
      <w:r w:rsidRPr="004C61A6">
        <w:rPr>
          <w:rFonts w:asciiTheme="minorHAnsi" w:hAnsiTheme="minorHAnsi" w:cs="Frutiger Serif LT Pro"/>
        </w:rPr>
        <w:t xml:space="preserve">Sourcing and manufacturing products almost entirely in the USA – in fact, all products are made and assembled </w:t>
      </w:r>
      <w:r w:rsidR="004F5DCA" w:rsidRPr="004C61A6">
        <w:rPr>
          <w:rFonts w:asciiTheme="minorHAnsi" w:hAnsiTheme="minorHAnsi" w:cs="Frutiger Serif LT Pro"/>
        </w:rPr>
        <w:t xml:space="preserve">in modern and historic facilities </w:t>
      </w:r>
      <w:r w:rsidRPr="004C61A6">
        <w:rPr>
          <w:rFonts w:asciiTheme="minorHAnsi" w:hAnsiTheme="minorHAnsi" w:cs="Frutiger Serif LT Pro"/>
        </w:rPr>
        <w:t>on the original American Seating campus located in northwest Grand Rapids</w:t>
      </w:r>
      <w:r w:rsidR="004F5DCA" w:rsidRPr="004C61A6">
        <w:rPr>
          <w:rFonts w:asciiTheme="minorHAnsi" w:hAnsiTheme="minorHAnsi" w:cs="Frutiger Serif LT Pro"/>
        </w:rPr>
        <w:t xml:space="preserve"> </w:t>
      </w:r>
      <w:r w:rsidRPr="004C61A6">
        <w:rPr>
          <w:rFonts w:asciiTheme="minorHAnsi" w:hAnsiTheme="minorHAnsi" w:cs="Frutiger Serif LT Pro"/>
        </w:rPr>
        <w:t xml:space="preserve">– the company today serves </w:t>
      </w:r>
      <w:r w:rsidR="004F5DCA" w:rsidRPr="004C61A6">
        <w:rPr>
          <w:rFonts w:asciiTheme="minorHAnsi" w:hAnsiTheme="minorHAnsi" w:cs="Frutiger Serif LT Pro"/>
        </w:rPr>
        <w:t>the United States, Canada</w:t>
      </w:r>
      <w:r w:rsidRPr="004C61A6">
        <w:rPr>
          <w:rFonts w:asciiTheme="minorHAnsi" w:hAnsiTheme="minorHAnsi" w:cs="Frutiger Serif LT Pro"/>
        </w:rPr>
        <w:t xml:space="preserve"> and a growing international market. </w:t>
      </w:r>
    </w:p>
    <w:p w14:paraId="4C8561FA" w14:textId="77777777" w:rsidR="004C61A6" w:rsidRDefault="004C61A6" w:rsidP="004C387C">
      <w:pPr>
        <w:widowControl w:val="0"/>
        <w:autoSpaceDE w:val="0"/>
        <w:autoSpaceDN w:val="0"/>
        <w:adjustRightInd w:val="0"/>
        <w:ind w:left="180"/>
        <w:rPr>
          <w:rFonts w:asciiTheme="minorHAnsi" w:hAnsiTheme="minorHAnsi" w:cs="Frutiger Serif LT Pro"/>
        </w:rPr>
      </w:pPr>
    </w:p>
    <w:p w14:paraId="75608565" w14:textId="464C8B3D" w:rsidR="004C61A6" w:rsidRDefault="004C61A6" w:rsidP="004C61A6">
      <w:pPr>
        <w:ind w:left="180"/>
        <w:rPr>
          <w:rFonts w:asciiTheme="minorHAnsi" w:hAnsiTheme="minorHAnsi" w:cs="Calibri"/>
        </w:rPr>
      </w:pPr>
      <w:r w:rsidRPr="004C61A6">
        <w:rPr>
          <w:rFonts w:asciiTheme="minorHAnsi" w:hAnsiTheme="minorHAnsi"/>
        </w:rPr>
        <w:lastRenderedPageBreak/>
        <w:t>American Seating – also the nation’s leading manufacturer of transportation seating – is proud to also have its seats on Chicago Transit Authority (CTA) buses</w:t>
      </w:r>
      <w:r w:rsidR="005617CB">
        <w:rPr>
          <w:rFonts w:asciiTheme="minorHAnsi" w:hAnsiTheme="minorHAnsi"/>
        </w:rPr>
        <w:t>, and on buses and commuter trains throughout North America.</w:t>
      </w:r>
    </w:p>
    <w:p w14:paraId="435F38B3" w14:textId="77777777" w:rsidR="004C61A6" w:rsidRDefault="004C61A6" w:rsidP="004C61A6">
      <w:pPr>
        <w:ind w:left="180"/>
        <w:rPr>
          <w:rFonts w:asciiTheme="minorHAnsi" w:hAnsiTheme="minorHAnsi" w:cs="Calibri"/>
        </w:rPr>
      </w:pPr>
    </w:p>
    <w:p w14:paraId="59202535" w14:textId="12EA58D9" w:rsidR="00504246" w:rsidRPr="004C61A6" w:rsidRDefault="00504246" w:rsidP="004C61A6">
      <w:pPr>
        <w:ind w:left="180"/>
        <w:rPr>
          <w:rFonts w:asciiTheme="minorHAnsi" w:hAnsiTheme="minorHAnsi" w:cs="Calibri"/>
        </w:rPr>
      </w:pPr>
      <w:r w:rsidRPr="004C61A6">
        <w:rPr>
          <w:rFonts w:asciiTheme="minorHAnsi" w:hAnsiTheme="minorHAnsi" w:cs="Calibri"/>
        </w:rPr>
        <w:t xml:space="preserve">For more information on American Seating’s history, see </w:t>
      </w:r>
      <w:hyperlink r:id="rId23" w:history="1">
        <w:r w:rsidRPr="004C61A6">
          <w:rPr>
            <w:rStyle w:val="Hyperlink"/>
            <w:rFonts w:asciiTheme="minorHAnsi" w:hAnsiTheme="minorHAnsi" w:cs="Calibri"/>
          </w:rPr>
          <w:t>http://www.americanseating.com/architectural/about/history</w:t>
        </w:r>
      </w:hyperlink>
      <w:r w:rsidRPr="004C61A6">
        <w:rPr>
          <w:rFonts w:asciiTheme="minorHAnsi" w:hAnsiTheme="minorHAnsi" w:cs="Calibri"/>
        </w:rPr>
        <w:t xml:space="preserve"> and </w:t>
      </w:r>
      <w:hyperlink r:id="rId24" w:history="1">
        <w:r w:rsidRPr="004C61A6">
          <w:rPr>
            <w:rStyle w:val="Hyperlink"/>
            <w:rFonts w:asciiTheme="minorHAnsi" w:hAnsiTheme="minorHAnsi" w:cs="Calibri"/>
          </w:rPr>
          <w:t>http://www.americanseating.com/images/homepage/Seating_Americawv.pdf</w:t>
        </w:r>
      </w:hyperlink>
      <w:r w:rsidRPr="004C61A6">
        <w:rPr>
          <w:rFonts w:asciiTheme="minorHAnsi" w:hAnsiTheme="minorHAnsi" w:cs="Calibri"/>
        </w:rPr>
        <w:t xml:space="preserve">. </w:t>
      </w:r>
    </w:p>
    <w:p w14:paraId="2DA66ACE" w14:textId="77777777" w:rsidR="004F5DCA" w:rsidRPr="004C61A6" w:rsidRDefault="004F5DCA" w:rsidP="00DD5707">
      <w:pPr>
        <w:ind w:left="180"/>
        <w:rPr>
          <w:rFonts w:asciiTheme="minorHAnsi" w:hAnsiTheme="minorHAnsi"/>
        </w:rPr>
      </w:pPr>
    </w:p>
    <w:p w14:paraId="645C367A" w14:textId="19B6FDA0" w:rsidR="004F5DCA" w:rsidRPr="004C61A6" w:rsidRDefault="004F5DCA" w:rsidP="00DD5707">
      <w:pPr>
        <w:ind w:left="180"/>
        <w:rPr>
          <w:rFonts w:asciiTheme="minorHAnsi" w:hAnsiTheme="minorHAnsi"/>
        </w:rPr>
      </w:pPr>
      <w:r w:rsidRPr="004C61A6">
        <w:rPr>
          <w:rFonts w:asciiTheme="minorHAnsi" w:hAnsiTheme="minorHAnsi"/>
        </w:rPr>
        <w:t>Visit American Seating in permanent showroom 10-148 (10</w:t>
      </w:r>
      <w:r w:rsidRPr="004C61A6">
        <w:rPr>
          <w:rFonts w:asciiTheme="minorHAnsi" w:hAnsiTheme="minorHAnsi"/>
          <w:vertAlign w:val="superscript"/>
        </w:rPr>
        <w:t>th</w:t>
      </w:r>
      <w:r w:rsidRPr="004C61A6">
        <w:rPr>
          <w:rFonts w:asciiTheme="minorHAnsi" w:hAnsiTheme="minorHAnsi"/>
        </w:rPr>
        <w:t xml:space="preserve"> floor) at The Merchandise Mart. </w:t>
      </w:r>
    </w:p>
    <w:p w14:paraId="47B7DBDF" w14:textId="77777777" w:rsidR="00D42BCD" w:rsidRPr="004C61A6" w:rsidRDefault="00D42BCD" w:rsidP="00DD5707">
      <w:pPr>
        <w:ind w:left="180"/>
        <w:rPr>
          <w:rStyle w:val="A0"/>
          <w:rFonts w:asciiTheme="minorHAnsi" w:hAnsiTheme="minorHAnsi"/>
          <w:sz w:val="24"/>
          <w:szCs w:val="24"/>
        </w:rPr>
      </w:pPr>
    </w:p>
    <w:p w14:paraId="125A6ED0" w14:textId="571E21C6" w:rsidR="003D5BCB" w:rsidRPr="004C61A6" w:rsidRDefault="00CA0569" w:rsidP="00DD5707">
      <w:pPr>
        <w:pStyle w:val="NoSpacing"/>
        <w:ind w:left="180"/>
        <w:jc w:val="center"/>
        <w:rPr>
          <w:rFonts w:asciiTheme="minorHAnsi" w:hAnsiTheme="minorHAnsi" w:cs="Tahoma"/>
          <w:sz w:val="20"/>
          <w:szCs w:val="20"/>
        </w:rPr>
      </w:pPr>
      <w:r w:rsidRPr="004C61A6">
        <w:rPr>
          <w:rFonts w:asciiTheme="minorHAnsi" w:hAnsiTheme="minorHAnsi" w:cs="Tahoma"/>
          <w:sz w:val="20"/>
          <w:szCs w:val="20"/>
        </w:rPr>
        <w:t>###</w:t>
      </w:r>
    </w:p>
    <w:p w14:paraId="579EE03C" w14:textId="77777777" w:rsidR="008F4893" w:rsidRPr="004C61A6" w:rsidRDefault="008F4893" w:rsidP="00DD5707">
      <w:pPr>
        <w:pStyle w:val="NoSpacing"/>
        <w:ind w:left="180"/>
        <w:rPr>
          <w:rFonts w:asciiTheme="minorHAnsi" w:hAnsiTheme="minorHAnsi" w:cs="Tahoma"/>
          <w:sz w:val="20"/>
          <w:szCs w:val="20"/>
        </w:rPr>
      </w:pPr>
    </w:p>
    <w:p w14:paraId="7D39E725" w14:textId="77777777" w:rsidR="00E02338" w:rsidRPr="004C61A6" w:rsidRDefault="00E02338" w:rsidP="00DD5707">
      <w:pPr>
        <w:pStyle w:val="NoSpacing"/>
        <w:ind w:left="180"/>
        <w:rPr>
          <w:rFonts w:asciiTheme="minorHAnsi" w:hAnsiTheme="minorHAnsi"/>
          <w:b/>
          <w:sz w:val="20"/>
          <w:szCs w:val="20"/>
        </w:rPr>
      </w:pPr>
      <w:r w:rsidRPr="004C61A6">
        <w:rPr>
          <w:rFonts w:asciiTheme="minorHAnsi" w:hAnsiTheme="minorHAnsi"/>
          <w:b/>
          <w:sz w:val="20"/>
          <w:szCs w:val="20"/>
        </w:rPr>
        <w:t>About American Seating</w:t>
      </w:r>
    </w:p>
    <w:p w14:paraId="31656603" w14:textId="6ACC2E80" w:rsidR="00E02338" w:rsidRPr="004C61A6" w:rsidRDefault="00E02338" w:rsidP="00DD5707">
      <w:pPr>
        <w:pStyle w:val="NoSpacing"/>
        <w:ind w:left="180"/>
        <w:rPr>
          <w:rFonts w:asciiTheme="minorHAnsi" w:hAnsiTheme="minorHAnsi"/>
          <w:color w:val="000000"/>
          <w:sz w:val="20"/>
          <w:szCs w:val="20"/>
        </w:rPr>
      </w:pPr>
      <w:r w:rsidRPr="004C61A6">
        <w:rPr>
          <w:rFonts w:asciiTheme="minorHAnsi" w:hAnsiTheme="minorHAnsi"/>
          <w:color w:val="000000"/>
          <w:sz w:val="20"/>
          <w:szCs w:val="20"/>
        </w:rPr>
        <w:t xml:space="preserve">Since 1886, American Seating has set the benchmark for product design, durability and comfort. American Seating is committed to being an innovator of world-class seating solutions for architectural environments, including the Education, Entertainment, </w:t>
      </w:r>
      <w:r w:rsidR="00775E3E" w:rsidRPr="004C61A6">
        <w:rPr>
          <w:rFonts w:asciiTheme="minorHAnsi" w:hAnsiTheme="minorHAnsi"/>
          <w:color w:val="000000"/>
          <w:sz w:val="20"/>
          <w:szCs w:val="20"/>
        </w:rPr>
        <w:t xml:space="preserve">Office, </w:t>
      </w:r>
      <w:r w:rsidRPr="004C61A6">
        <w:rPr>
          <w:rFonts w:asciiTheme="minorHAnsi" w:hAnsiTheme="minorHAnsi"/>
          <w:color w:val="000000"/>
          <w:sz w:val="20"/>
          <w:szCs w:val="20"/>
        </w:rPr>
        <w:t xml:space="preserve">Contract and Government Contract markets. American Seating also serves as a leader in transportation seating, including City Service, Rail, Motorcoach and Demand-Response markets. American Seating is committed to environmental stewardship and sustainability. The company achieved Forest Stewardship Council™ (FSC) Chain of Custody certification in 2012. American Seating’s FSC trademark license code is FSC-C110979. Headquartered in Grand Rapids, Mich., U.S.A., American Seating employs a U.S.-based workforce. For more information, please visit </w:t>
      </w:r>
      <w:hyperlink r:id="rId25" w:history="1">
        <w:r w:rsidRPr="004C61A6">
          <w:rPr>
            <w:rStyle w:val="Hyperlink"/>
            <w:rFonts w:asciiTheme="minorHAnsi" w:hAnsiTheme="minorHAnsi"/>
            <w:sz w:val="20"/>
            <w:szCs w:val="20"/>
          </w:rPr>
          <w:t>www.americanseating.com</w:t>
        </w:r>
      </w:hyperlink>
      <w:r w:rsidRPr="004C61A6">
        <w:rPr>
          <w:rFonts w:asciiTheme="minorHAnsi" w:hAnsiTheme="minorHAnsi"/>
          <w:color w:val="000000"/>
          <w:sz w:val="20"/>
          <w:szCs w:val="20"/>
        </w:rPr>
        <w:t>.</w:t>
      </w:r>
    </w:p>
    <w:p w14:paraId="706D1C9B" w14:textId="77777777" w:rsidR="000D3AFE" w:rsidRPr="004C61A6" w:rsidRDefault="000D3AFE" w:rsidP="00DD5707">
      <w:pPr>
        <w:pStyle w:val="NoSpacing"/>
        <w:ind w:left="180"/>
        <w:rPr>
          <w:rFonts w:asciiTheme="minorHAnsi" w:hAnsiTheme="minorHAnsi"/>
          <w:color w:val="000000"/>
          <w:sz w:val="20"/>
          <w:szCs w:val="20"/>
        </w:rPr>
      </w:pPr>
    </w:p>
    <w:p w14:paraId="0C3FE3BE" w14:textId="77777777" w:rsidR="000D3AFE" w:rsidRPr="004C61A6" w:rsidRDefault="000D3AFE" w:rsidP="000D3AFE">
      <w:pPr>
        <w:pStyle w:val="NoSpacing"/>
        <w:ind w:left="180"/>
        <w:rPr>
          <w:rFonts w:asciiTheme="minorHAnsi" w:hAnsiTheme="minorHAnsi"/>
          <w:b/>
          <w:sz w:val="20"/>
          <w:szCs w:val="20"/>
        </w:rPr>
      </w:pPr>
      <w:r w:rsidRPr="004C61A6">
        <w:rPr>
          <w:rFonts w:asciiTheme="minorHAnsi" w:hAnsiTheme="minorHAnsi"/>
          <w:b/>
          <w:sz w:val="20"/>
          <w:szCs w:val="20"/>
        </w:rPr>
        <w:t>Media Contact:</w:t>
      </w:r>
    </w:p>
    <w:p w14:paraId="0A1099B0" w14:textId="77777777" w:rsidR="000D3AFE" w:rsidRPr="004C61A6" w:rsidRDefault="000D3AFE" w:rsidP="000D3AFE">
      <w:pPr>
        <w:pStyle w:val="NoSpacing"/>
        <w:ind w:left="180"/>
        <w:rPr>
          <w:rFonts w:asciiTheme="minorHAnsi" w:hAnsiTheme="minorHAnsi"/>
          <w:sz w:val="20"/>
          <w:szCs w:val="20"/>
        </w:rPr>
      </w:pPr>
      <w:r w:rsidRPr="004C61A6">
        <w:rPr>
          <w:rFonts w:asciiTheme="minorHAnsi" w:hAnsiTheme="minorHAnsi"/>
          <w:sz w:val="20"/>
          <w:szCs w:val="20"/>
        </w:rPr>
        <w:t>Molly Klimas</w:t>
      </w:r>
    </w:p>
    <w:p w14:paraId="39E4A81D" w14:textId="77777777" w:rsidR="000D3AFE" w:rsidRPr="004C61A6" w:rsidRDefault="000D3AFE" w:rsidP="000D3AFE">
      <w:pPr>
        <w:pStyle w:val="NoSpacing"/>
        <w:ind w:left="180"/>
        <w:rPr>
          <w:rFonts w:asciiTheme="minorHAnsi" w:hAnsiTheme="minorHAnsi"/>
          <w:sz w:val="20"/>
          <w:szCs w:val="20"/>
        </w:rPr>
      </w:pPr>
      <w:r w:rsidRPr="004C61A6">
        <w:rPr>
          <w:rFonts w:asciiTheme="minorHAnsi" w:hAnsiTheme="minorHAnsi"/>
          <w:sz w:val="20"/>
          <w:szCs w:val="20"/>
        </w:rPr>
        <w:t>IntentPR</w:t>
      </w:r>
    </w:p>
    <w:p w14:paraId="14123CB3" w14:textId="77777777" w:rsidR="000D3AFE" w:rsidRPr="004C61A6" w:rsidRDefault="000D3AFE" w:rsidP="000D3AFE">
      <w:pPr>
        <w:pStyle w:val="NoSpacing"/>
        <w:ind w:left="180"/>
        <w:rPr>
          <w:rFonts w:asciiTheme="minorHAnsi" w:hAnsiTheme="minorHAnsi"/>
          <w:sz w:val="20"/>
          <w:szCs w:val="20"/>
        </w:rPr>
      </w:pPr>
      <w:r w:rsidRPr="004C61A6">
        <w:rPr>
          <w:rFonts w:asciiTheme="minorHAnsi" w:hAnsiTheme="minorHAnsi"/>
          <w:sz w:val="20"/>
          <w:szCs w:val="20"/>
        </w:rPr>
        <w:t>616-443-4647</w:t>
      </w:r>
    </w:p>
    <w:p w14:paraId="1AAF628A" w14:textId="77777777" w:rsidR="000D3AFE" w:rsidRPr="004C61A6" w:rsidRDefault="00DE7A4A" w:rsidP="000D3AFE">
      <w:pPr>
        <w:pStyle w:val="NoSpacing"/>
        <w:ind w:left="180"/>
        <w:rPr>
          <w:rFonts w:asciiTheme="minorHAnsi" w:hAnsiTheme="minorHAnsi"/>
          <w:sz w:val="20"/>
          <w:szCs w:val="20"/>
        </w:rPr>
      </w:pPr>
      <w:hyperlink r:id="rId26" w:history="1">
        <w:r w:rsidR="000D3AFE" w:rsidRPr="004C61A6">
          <w:rPr>
            <w:rStyle w:val="Hyperlink"/>
            <w:rFonts w:asciiTheme="minorHAnsi" w:hAnsiTheme="minorHAnsi"/>
            <w:sz w:val="20"/>
            <w:szCs w:val="20"/>
          </w:rPr>
          <w:t>Klimas@intentpr.com</w:t>
        </w:r>
      </w:hyperlink>
    </w:p>
    <w:p w14:paraId="556414DC" w14:textId="77777777" w:rsidR="000D3AFE" w:rsidRPr="004C61A6" w:rsidRDefault="00DE7A4A" w:rsidP="000D3AFE">
      <w:pPr>
        <w:ind w:left="180"/>
        <w:rPr>
          <w:rFonts w:asciiTheme="minorHAnsi" w:hAnsiTheme="minorHAnsi" w:cs="Arial"/>
          <w:b/>
          <w:sz w:val="20"/>
          <w:szCs w:val="20"/>
          <w:u w:val="single"/>
        </w:rPr>
      </w:pPr>
      <w:hyperlink r:id="rId27" w:history="1">
        <w:r w:rsidR="000D3AFE" w:rsidRPr="004C61A6">
          <w:rPr>
            <w:rStyle w:val="Hyperlink"/>
            <w:rFonts w:asciiTheme="minorHAnsi" w:hAnsiTheme="minorHAnsi" w:cs="Arial"/>
            <w:sz w:val="20"/>
            <w:szCs w:val="20"/>
          </w:rPr>
          <w:t>Americanseating.com</w:t>
        </w:r>
      </w:hyperlink>
    </w:p>
    <w:p w14:paraId="24EF5295" w14:textId="77777777" w:rsidR="000D3AFE" w:rsidRPr="004C61A6" w:rsidRDefault="000D3AFE" w:rsidP="00DD5707">
      <w:pPr>
        <w:pStyle w:val="NoSpacing"/>
        <w:ind w:left="180"/>
        <w:rPr>
          <w:rFonts w:asciiTheme="minorHAnsi" w:hAnsiTheme="minorHAnsi"/>
          <w:color w:val="000000"/>
          <w:sz w:val="20"/>
          <w:szCs w:val="20"/>
        </w:rPr>
      </w:pPr>
    </w:p>
    <w:p w14:paraId="7B8115C2" w14:textId="42C7A9DC" w:rsidR="000D3AFE" w:rsidRPr="004C61A6" w:rsidRDefault="000D3AFE" w:rsidP="00DD5707">
      <w:pPr>
        <w:pStyle w:val="NoSpacing"/>
        <w:ind w:left="180"/>
        <w:rPr>
          <w:rFonts w:asciiTheme="minorHAnsi" w:hAnsiTheme="minorHAnsi"/>
          <w:b/>
          <w:color w:val="000000"/>
          <w:sz w:val="20"/>
          <w:szCs w:val="20"/>
        </w:rPr>
      </w:pPr>
      <w:r w:rsidRPr="004C61A6">
        <w:rPr>
          <w:rFonts w:asciiTheme="minorHAnsi" w:hAnsiTheme="minorHAnsi"/>
          <w:b/>
          <w:color w:val="000000"/>
          <w:sz w:val="20"/>
          <w:szCs w:val="20"/>
        </w:rPr>
        <w:t xml:space="preserve">NeoCon 2016 Press Kit: </w:t>
      </w:r>
      <w:hyperlink r:id="rId28" w:history="1">
        <w:r w:rsidR="007122E5" w:rsidRPr="004C61A6">
          <w:rPr>
            <w:rStyle w:val="Hyperlink"/>
            <w:rFonts w:asciiTheme="minorHAnsi" w:hAnsiTheme="minorHAnsi"/>
            <w:sz w:val="20"/>
            <w:szCs w:val="20"/>
          </w:rPr>
          <w:t>http://bit.ly/1</w:t>
        </w:r>
        <w:bookmarkStart w:id="0" w:name="_GoBack"/>
        <w:bookmarkEnd w:id="0"/>
        <w:r w:rsidR="007122E5" w:rsidRPr="004C61A6">
          <w:rPr>
            <w:rStyle w:val="Hyperlink"/>
            <w:rFonts w:asciiTheme="minorHAnsi" w:hAnsiTheme="minorHAnsi"/>
            <w:sz w:val="20"/>
            <w:szCs w:val="20"/>
          </w:rPr>
          <w:t>Z</w:t>
        </w:r>
        <w:r w:rsidR="007122E5" w:rsidRPr="004C61A6">
          <w:rPr>
            <w:rStyle w:val="Hyperlink"/>
            <w:rFonts w:asciiTheme="minorHAnsi" w:hAnsiTheme="minorHAnsi"/>
            <w:sz w:val="20"/>
            <w:szCs w:val="20"/>
          </w:rPr>
          <w:t>2Xq9s</w:t>
        </w:r>
      </w:hyperlink>
      <w:r w:rsidR="007122E5" w:rsidRPr="004C61A6">
        <w:rPr>
          <w:rFonts w:asciiTheme="minorHAnsi" w:hAnsiTheme="minorHAnsi"/>
          <w:b/>
          <w:color w:val="000000"/>
          <w:sz w:val="20"/>
          <w:szCs w:val="20"/>
        </w:rPr>
        <w:t xml:space="preserve"> </w:t>
      </w:r>
    </w:p>
    <w:p w14:paraId="5D42B16C" w14:textId="77777777" w:rsidR="002F2F25" w:rsidRPr="004C61A6" w:rsidRDefault="002F2F25" w:rsidP="00DD5707">
      <w:pPr>
        <w:pStyle w:val="NoSpacing"/>
        <w:ind w:left="180"/>
        <w:rPr>
          <w:rFonts w:asciiTheme="minorHAnsi" w:hAnsiTheme="minorHAnsi" w:cs="Tahoma"/>
          <w:sz w:val="20"/>
          <w:szCs w:val="20"/>
        </w:rPr>
      </w:pPr>
    </w:p>
    <w:p w14:paraId="629D741E" w14:textId="37C0CD2C" w:rsidR="002F2F25" w:rsidRPr="004C61A6" w:rsidRDefault="002F2F25" w:rsidP="00DD5707">
      <w:pPr>
        <w:pStyle w:val="NoSpacing"/>
        <w:ind w:left="180"/>
        <w:rPr>
          <w:rFonts w:asciiTheme="minorHAnsi" w:hAnsiTheme="minorHAnsi" w:cs="Tahoma"/>
          <w:sz w:val="20"/>
          <w:szCs w:val="20"/>
        </w:rPr>
      </w:pPr>
    </w:p>
    <w:p w14:paraId="5EE48BE1" w14:textId="4C77E7E9" w:rsidR="005F7BDF" w:rsidRPr="004C61A6" w:rsidRDefault="005F7BDF" w:rsidP="00DD5707">
      <w:pPr>
        <w:pStyle w:val="NoSpacing"/>
        <w:ind w:left="180"/>
        <w:rPr>
          <w:rFonts w:asciiTheme="minorHAnsi" w:hAnsiTheme="minorHAnsi" w:cs="Tahoma"/>
          <w:sz w:val="20"/>
          <w:szCs w:val="20"/>
        </w:rPr>
      </w:pPr>
    </w:p>
    <w:sectPr w:rsidR="005F7BDF" w:rsidRPr="004C61A6" w:rsidSect="00E250B5">
      <w:footerReference w:type="even"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DE96E" w14:textId="77777777" w:rsidR="004B1458" w:rsidRDefault="004B1458">
      <w:r>
        <w:separator/>
      </w:r>
    </w:p>
  </w:endnote>
  <w:endnote w:type="continuationSeparator" w:id="0">
    <w:p w14:paraId="33BB9318" w14:textId="77777777" w:rsidR="004B1458" w:rsidRDefault="004B1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Frutiger Serif LT Pro">
    <w:altName w:val="Frutiger Serif LT Pro"/>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4CA2" w14:textId="77777777" w:rsidR="004B1458" w:rsidRDefault="004B1458" w:rsidP="004C38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1AA8F" w14:textId="77777777" w:rsidR="004B1458" w:rsidRDefault="004B1458" w:rsidP="004C387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DAE3" w14:textId="77777777" w:rsidR="004B1458" w:rsidRPr="004C387C" w:rsidRDefault="004B1458" w:rsidP="004C387C">
    <w:pPr>
      <w:pStyle w:val="Footer"/>
      <w:framePr w:wrap="around" w:vAnchor="text" w:hAnchor="margin" w:xAlign="right" w:y="1"/>
      <w:rPr>
        <w:rStyle w:val="PageNumber"/>
        <w:rFonts w:asciiTheme="minorHAnsi" w:hAnsiTheme="minorHAnsi"/>
        <w:color w:val="7F7F7F" w:themeColor="text1" w:themeTint="80"/>
        <w:sz w:val="16"/>
        <w:szCs w:val="16"/>
      </w:rPr>
    </w:pPr>
    <w:r w:rsidRPr="004C387C">
      <w:rPr>
        <w:rStyle w:val="PageNumber"/>
        <w:rFonts w:asciiTheme="minorHAnsi" w:hAnsiTheme="minorHAnsi"/>
        <w:color w:val="7F7F7F" w:themeColor="text1" w:themeTint="80"/>
        <w:sz w:val="16"/>
        <w:szCs w:val="16"/>
      </w:rPr>
      <w:fldChar w:fldCharType="begin"/>
    </w:r>
    <w:r w:rsidRPr="004C387C">
      <w:rPr>
        <w:rStyle w:val="PageNumber"/>
        <w:rFonts w:asciiTheme="minorHAnsi" w:hAnsiTheme="minorHAnsi"/>
        <w:color w:val="7F7F7F" w:themeColor="text1" w:themeTint="80"/>
        <w:sz w:val="16"/>
        <w:szCs w:val="16"/>
      </w:rPr>
      <w:instrText xml:space="preserve">PAGE  </w:instrText>
    </w:r>
    <w:r w:rsidRPr="004C387C">
      <w:rPr>
        <w:rStyle w:val="PageNumber"/>
        <w:rFonts w:asciiTheme="minorHAnsi" w:hAnsiTheme="minorHAnsi"/>
        <w:color w:val="7F7F7F" w:themeColor="text1" w:themeTint="80"/>
        <w:sz w:val="16"/>
        <w:szCs w:val="16"/>
      </w:rPr>
      <w:fldChar w:fldCharType="separate"/>
    </w:r>
    <w:r w:rsidR="00DE7A4A">
      <w:rPr>
        <w:rStyle w:val="PageNumber"/>
        <w:rFonts w:asciiTheme="minorHAnsi" w:hAnsiTheme="minorHAnsi"/>
        <w:noProof/>
        <w:color w:val="7F7F7F" w:themeColor="text1" w:themeTint="80"/>
        <w:sz w:val="16"/>
        <w:szCs w:val="16"/>
      </w:rPr>
      <w:t>1</w:t>
    </w:r>
    <w:r w:rsidRPr="004C387C">
      <w:rPr>
        <w:rStyle w:val="PageNumber"/>
        <w:rFonts w:asciiTheme="minorHAnsi" w:hAnsiTheme="minorHAnsi"/>
        <w:color w:val="7F7F7F" w:themeColor="text1" w:themeTint="80"/>
        <w:sz w:val="16"/>
        <w:szCs w:val="16"/>
      </w:rPr>
      <w:fldChar w:fldCharType="end"/>
    </w:r>
  </w:p>
  <w:p w14:paraId="6B28FAB9" w14:textId="04EC137B" w:rsidR="004B1458" w:rsidRPr="004C387C" w:rsidRDefault="004B1458" w:rsidP="004B1458">
    <w:pPr>
      <w:pStyle w:val="Footer"/>
      <w:ind w:left="180" w:right="360"/>
      <w:rPr>
        <w:rFonts w:asciiTheme="minorHAnsi" w:hAnsiTheme="minorHAnsi"/>
        <w:color w:val="7F7F7F" w:themeColor="text1" w:themeTint="80"/>
        <w:sz w:val="16"/>
        <w:szCs w:val="16"/>
      </w:rPr>
    </w:pPr>
    <w:r w:rsidRPr="004C387C">
      <w:rPr>
        <w:rFonts w:asciiTheme="minorHAnsi" w:hAnsiTheme="minorHAnsi"/>
        <w:color w:val="7F7F7F" w:themeColor="text1" w:themeTint="80"/>
        <w:sz w:val="16"/>
        <w:szCs w:val="16"/>
      </w:rPr>
      <w:t>News Release – American Seating Heads to NeoCon 2016</w:t>
    </w:r>
    <w:r>
      <w:rPr>
        <w:rFonts w:asciiTheme="minorHAnsi" w:hAnsiTheme="minorHAnsi"/>
        <w:color w:val="7F7F7F" w:themeColor="text1" w:themeTint="8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EFBB" w14:textId="77777777" w:rsidR="004B1458" w:rsidRDefault="004B1458">
      <w:r>
        <w:separator/>
      </w:r>
    </w:p>
  </w:footnote>
  <w:footnote w:type="continuationSeparator" w:id="0">
    <w:p w14:paraId="35EAFC09" w14:textId="77777777" w:rsidR="004B1458" w:rsidRDefault="004B14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D5074"/>
    <w:multiLevelType w:val="hybridMultilevel"/>
    <w:tmpl w:val="1FCE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83"/>
    <w:rsid w:val="00070669"/>
    <w:rsid w:val="00075942"/>
    <w:rsid w:val="000A3CB2"/>
    <w:rsid w:val="000A46E1"/>
    <w:rsid w:val="000C6810"/>
    <w:rsid w:val="000C6C6B"/>
    <w:rsid w:val="000D3AFE"/>
    <w:rsid w:val="000F29B9"/>
    <w:rsid w:val="000F45EA"/>
    <w:rsid w:val="00100444"/>
    <w:rsid w:val="00110711"/>
    <w:rsid w:val="00121040"/>
    <w:rsid w:val="00123DA1"/>
    <w:rsid w:val="00125D28"/>
    <w:rsid w:val="0016730C"/>
    <w:rsid w:val="001775A9"/>
    <w:rsid w:val="00180AF9"/>
    <w:rsid w:val="0019541D"/>
    <w:rsid w:val="001A1F09"/>
    <w:rsid w:val="002158A4"/>
    <w:rsid w:val="0022217F"/>
    <w:rsid w:val="00222B60"/>
    <w:rsid w:val="00253046"/>
    <w:rsid w:val="002C4995"/>
    <w:rsid w:val="002C4D8C"/>
    <w:rsid w:val="002F2F25"/>
    <w:rsid w:val="002F7831"/>
    <w:rsid w:val="003135C0"/>
    <w:rsid w:val="003136F5"/>
    <w:rsid w:val="00377311"/>
    <w:rsid w:val="003A11B9"/>
    <w:rsid w:val="003A417D"/>
    <w:rsid w:val="003A691A"/>
    <w:rsid w:val="003D5BCB"/>
    <w:rsid w:val="00490119"/>
    <w:rsid w:val="00497C9A"/>
    <w:rsid w:val="004A6E57"/>
    <w:rsid w:val="004B1458"/>
    <w:rsid w:val="004C387C"/>
    <w:rsid w:val="004C61A6"/>
    <w:rsid w:val="004F0090"/>
    <w:rsid w:val="004F4A7C"/>
    <w:rsid w:val="004F5DCA"/>
    <w:rsid w:val="00504246"/>
    <w:rsid w:val="0056154B"/>
    <w:rsid w:val="005617CB"/>
    <w:rsid w:val="005D0257"/>
    <w:rsid w:val="005E1F78"/>
    <w:rsid w:val="005F7BDF"/>
    <w:rsid w:val="00605F6D"/>
    <w:rsid w:val="00653B2B"/>
    <w:rsid w:val="006960C0"/>
    <w:rsid w:val="006A1EA5"/>
    <w:rsid w:val="006F00F1"/>
    <w:rsid w:val="007122E5"/>
    <w:rsid w:val="007128E5"/>
    <w:rsid w:val="00730FC4"/>
    <w:rsid w:val="00753127"/>
    <w:rsid w:val="00757EF0"/>
    <w:rsid w:val="00775E3E"/>
    <w:rsid w:val="00787098"/>
    <w:rsid w:val="007C0BBA"/>
    <w:rsid w:val="00813435"/>
    <w:rsid w:val="008456BB"/>
    <w:rsid w:val="00851566"/>
    <w:rsid w:val="00876C75"/>
    <w:rsid w:val="008819E5"/>
    <w:rsid w:val="008A08A8"/>
    <w:rsid w:val="008D1C78"/>
    <w:rsid w:val="008D5B95"/>
    <w:rsid w:val="008E0FA1"/>
    <w:rsid w:val="008E59C2"/>
    <w:rsid w:val="008F4893"/>
    <w:rsid w:val="00942C75"/>
    <w:rsid w:val="00970031"/>
    <w:rsid w:val="00990A25"/>
    <w:rsid w:val="0099328C"/>
    <w:rsid w:val="009935A4"/>
    <w:rsid w:val="009B5D8D"/>
    <w:rsid w:val="009C6EED"/>
    <w:rsid w:val="009E7E56"/>
    <w:rsid w:val="00A0727C"/>
    <w:rsid w:val="00A17720"/>
    <w:rsid w:val="00A954AB"/>
    <w:rsid w:val="00AA41CB"/>
    <w:rsid w:val="00AD3887"/>
    <w:rsid w:val="00B130C7"/>
    <w:rsid w:val="00B569D4"/>
    <w:rsid w:val="00BE3FCA"/>
    <w:rsid w:val="00BF2AEA"/>
    <w:rsid w:val="00C26B74"/>
    <w:rsid w:val="00CA0569"/>
    <w:rsid w:val="00CE42CC"/>
    <w:rsid w:val="00CE6438"/>
    <w:rsid w:val="00CF0EB6"/>
    <w:rsid w:val="00CF1683"/>
    <w:rsid w:val="00D03314"/>
    <w:rsid w:val="00D42BCD"/>
    <w:rsid w:val="00D5502D"/>
    <w:rsid w:val="00D619CB"/>
    <w:rsid w:val="00D6443B"/>
    <w:rsid w:val="00D72BAE"/>
    <w:rsid w:val="00D9308A"/>
    <w:rsid w:val="00DD5707"/>
    <w:rsid w:val="00DE7A4A"/>
    <w:rsid w:val="00E02338"/>
    <w:rsid w:val="00E05675"/>
    <w:rsid w:val="00E07474"/>
    <w:rsid w:val="00E250B5"/>
    <w:rsid w:val="00E671D1"/>
    <w:rsid w:val="00E67C48"/>
    <w:rsid w:val="00E92EE9"/>
    <w:rsid w:val="00EA46F3"/>
    <w:rsid w:val="00EA56CD"/>
    <w:rsid w:val="00EC3608"/>
    <w:rsid w:val="00ED0866"/>
    <w:rsid w:val="00EE54E1"/>
    <w:rsid w:val="00EE56B2"/>
    <w:rsid w:val="00F045F9"/>
    <w:rsid w:val="00F174BA"/>
    <w:rsid w:val="00F378F8"/>
    <w:rsid w:val="00F704E7"/>
    <w:rsid w:val="00F72927"/>
    <w:rsid w:val="00F96071"/>
    <w:rsid w:val="00FB3AE9"/>
    <w:rsid w:val="00FB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B5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775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775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671D1"/>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E671D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F7831"/>
    <w:rPr>
      <w:color w:val="0000FF"/>
      <w:u w:val="single"/>
    </w:rPr>
  </w:style>
  <w:style w:type="paragraph" w:styleId="Header">
    <w:name w:val="header"/>
    <w:basedOn w:val="Normal"/>
    <w:rsid w:val="00F704E7"/>
    <w:pPr>
      <w:tabs>
        <w:tab w:val="center" w:pos="4320"/>
        <w:tab w:val="right" w:pos="8640"/>
      </w:tabs>
    </w:pPr>
  </w:style>
  <w:style w:type="paragraph" w:styleId="Footer">
    <w:name w:val="footer"/>
    <w:basedOn w:val="Normal"/>
    <w:rsid w:val="00F704E7"/>
    <w:pPr>
      <w:tabs>
        <w:tab w:val="center" w:pos="4320"/>
        <w:tab w:val="right" w:pos="8640"/>
      </w:tabs>
    </w:pPr>
  </w:style>
  <w:style w:type="paragraph" w:styleId="NoSpacing">
    <w:name w:val="No Spacing"/>
    <w:uiPriority w:val="1"/>
    <w:qFormat/>
    <w:rsid w:val="00A954AB"/>
    <w:rPr>
      <w:rFonts w:ascii="Calibri" w:eastAsia="Calibri" w:hAnsi="Calibri"/>
      <w:sz w:val="22"/>
      <w:szCs w:val="22"/>
    </w:rPr>
  </w:style>
  <w:style w:type="paragraph" w:styleId="BalloonText">
    <w:name w:val="Balloon Text"/>
    <w:basedOn w:val="Normal"/>
    <w:link w:val="BalloonTextChar"/>
    <w:uiPriority w:val="99"/>
    <w:semiHidden/>
    <w:unhideWhenUsed/>
    <w:rsid w:val="009C6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EED"/>
    <w:rPr>
      <w:rFonts w:ascii="Lucida Grande" w:hAnsi="Lucida Grande" w:cs="Lucida Grande"/>
      <w:sz w:val="18"/>
      <w:szCs w:val="18"/>
    </w:rPr>
  </w:style>
  <w:style w:type="character" w:styleId="FollowedHyperlink">
    <w:name w:val="FollowedHyperlink"/>
    <w:basedOn w:val="DefaultParagraphFont"/>
    <w:uiPriority w:val="99"/>
    <w:semiHidden/>
    <w:unhideWhenUsed/>
    <w:rsid w:val="00E02338"/>
    <w:rPr>
      <w:color w:val="800080" w:themeColor="followedHyperlink"/>
      <w:u w:val="single"/>
    </w:rPr>
  </w:style>
  <w:style w:type="character" w:customStyle="1" w:styleId="apple-converted-space">
    <w:name w:val="apple-converted-space"/>
    <w:basedOn w:val="DefaultParagraphFont"/>
    <w:rsid w:val="00180AF9"/>
  </w:style>
  <w:style w:type="character" w:customStyle="1" w:styleId="il">
    <w:name w:val="il"/>
    <w:basedOn w:val="DefaultParagraphFont"/>
    <w:rsid w:val="00180AF9"/>
  </w:style>
  <w:style w:type="character" w:customStyle="1" w:styleId="Heading4Char">
    <w:name w:val="Heading 4 Char"/>
    <w:basedOn w:val="DefaultParagraphFont"/>
    <w:link w:val="Heading4"/>
    <w:uiPriority w:val="9"/>
    <w:rsid w:val="00E671D1"/>
    <w:rPr>
      <w:rFonts w:ascii="Times" w:hAnsi="Times"/>
      <w:b/>
      <w:bCs/>
      <w:sz w:val="24"/>
      <w:szCs w:val="24"/>
    </w:rPr>
  </w:style>
  <w:style w:type="character" w:customStyle="1" w:styleId="Heading5Char">
    <w:name w:val="Heading 5 Char"/>
    <w:basedOn w:val="DefaultParagraphFont"/>
    <w:link w:val="Heading5"/>
    <w:uiPriority w:val="9"/>
    <w:rsid w:val="00E671D1"/>
    <w:rPr>
      <w:rFonts w:ascii="Times" w:hAnsi="Times"/>
      <w:b/>
      <w:bCs/>
    </w:rPr>
  </w:style>
  <w:style w:type="character" w:styleId="Strong">
    <w:name w:val="Strong"/>
    <w:basedOn w:val="DefaultParagraphFont"/>
    <w:uiPriority w:val="22"/>
    <w:qFormat/>
    <w:rsid w:val="00E671D1"/>
    <w:rPr>
      <w:b/>
      <w:bCs/>
    </w:rPr>
  </w:style>
  <w:style w:type="character" w:customStyle="1" w:styleId="experience-date-locale">
    <w:name w:val="experience-date-locale"/>
    <w:basedOn w:val="DefaultParagraphFont"/>
    <w:rsid w:val="00E671D1"/>
  </w:style>
  <w:style w:type="character" w:customStyle="1" w:styleId="locality">
    <w:name w:val="locality"/>
    <w:basedOn w:val="DefaultParagraphFont"/>
    <w:rsid w:val="00E671D1"/>
  </w:style>
  <w:style w:type="character" w:customStyle="1" w:styleId="A0">
    <w:name w:val="A0"/>
    <w:uiPriority w:val="99"/>
    <w:rsid w:val="00D42BCD"/>
    <w:rPr>
      <w:rFonts w:cs="Frutiger Serif LT Pro"/>
      <w:color w:val="000000"/>
      <w:sz w:val="123"/>
      <w:szCs w:val="123"/>
    </w:rPr>
  </w:style>
  <w:style w:type="character" w:customStyle="1" w:styleId="Heading1Char">
    <w:name w:val="Heading 1 Char"/>
    <w:basedOn w:val="DefaultParagraphFont"/>
    <w:link w:val="Heading1"/>
    <w:uiPriority w:val="9"/>
    <w:rsid w:val="001775A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1775A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775A9"/>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C38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775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1775A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671D1"/>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E671D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69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F7831"/>
    <w:rPr>
      <w:color w:val="0000FF"/>
      <w:u w:val="single"/>
    </w:rPr>
  </w:style>
  <w:style w:type="paragraph" w:styleId="Header">
    <w:name w:val="header"/>
    <w:basedOn w:val="Normal"/>
    <w:rsid w:val="00F704E7"/>
    <w:pPr>
      <w:tabs>
        <w:tab w:val="center" w:pos="4320"/>
        <w:tab w:val="right" w:pos="8640"/>
      </w:tabs>
    </w:pPr>
  </w:style>
  <w:style w:type="paragraph" w:styleId="Footer">
    <w:name w:val="footer"/>
    <w:basedOn w:val="Normal"/>
    <w:rsid w:val="00F704E7"/>
    <w:pPr>
      <w:tabs>
        <w:tab w:val="center" w:pos="4320"/>
        <w:tab w:val="right" w:pos="8640"/>
      </w:tabs>
    </w:pPr>
  </w:style>
  <w:style w:type="paragraph" w:styleId="NoSpacing">
    <w:name w:val="No Spacing"/>
    <w:uiPriority w:val="1"/>
    <w:qFormat/>
    <w:rsid w:val="00A954AB"/>
    <w:rPr>
      <w:rFonts w:ascii="Calibri" w:eastAsia="Calibri" w:hAnsi="Calibri"/>
      <w:sz w:val="22"/>
      <w:szCs w:val="22"/>
    </w:rPr>
  </w:style>
  <w:style w:type="paragraph" w:styleId="BalloonText">
    <w:name w:val="Balloon Text"/>
    <w:basedOn w:val="Normal"/>
    <w:link w:val="BalloonTextChar"/>
    <w:uiPriority w:val="99"/>
    <w:semiHidden/>
    <w:unhideWhenUsed/>
    <w:rsid w:val="009C6E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EED"/>
    <w:rPr>
      <w:rFonts w:ascii="Lucida Grande" w:hAnsi="Lucida Grande" w:cs="Lucida Grande"/>
      <w:sz w:val="18"/>
      <w:szCs w:val="18"/>
    </w:rPr>
  </w:style>
  <w:style w:type="character" w:styleId="FollowedHyperlink">
    <w:name w:val="FollowedHyperlink"/>
    <w:basedOn w:val="DefaultParagraphFont"/>
    <w:uiPriority w:val="99"/>
    <w:semiHidden/>
    <w:unhideWhenUsed/>
    <w:rsid w:val="00E02338"/>
    <w:rPr>
      <w:color w:val="800080" w:themeColor="followedHyperlink"/>
      <w:u w:val="single"/>
    </w:rPr>
  </w:style>
  <w:style w:type="character" w:customStyle="1" w:styleId="apple-converted-space">
    <w:name w:val="apple-converted-space"/>
    <w:basedOn w:val="DefaultParagraphFont"/>
    <w:rsid w:val="00180AF9"/>
  </w:style>
  <w:style w:type="character" w:customStyle="1" w:styleId="il">
    <w:name w:val="il"/>
    <w:basedOn w:val="DefaultParagraphFont"/>
    <w:rsid w:val="00180AF9"/>
  </w:style>
  <w:style w:type="character" w:customStyle="1" w:styleId="Heading4Char">
    <w:name w:val="Heading 4 Char"/>
    <w:basedOn w:val="DefaultParagraphFont"/>
    <w:link w:val="Heading4"/>
    <w:uiPriority w:val="9"/>
    <w:rsid w:val="00E671D1"/>
    <w:rPr>
      <w:rFonts w:ascii="Times" w:hAnsi="Times"/>
      <w:b/>
      <w:bCs/>
      <w:sz w:val="24"/>
      <w:szCs w:val="24"/>
    </w:rPr>
  </w:style>
  <w:style w:type="character" w:customStyle="1" w:styleId="Heading5Char">
    <w:name w:val="Heading 5 Char"/>
    <w:basedOn w:val="DefaultParagraphFont"/>
    <w:link w:val="Heading5"/>
    <w:uiPriority w:val="9"/>
    <w:rsid w:val="00E671D1"/>
    <w:rPr>
      <w:rFonts w:ascii="Times" w:hAnsi="Times"/>
      <w:b/>
      <w:bCs/>
    </w:rPr>
  </w:style>
  <w:style w:type="character" w:styleId="Strong">
    <w:name w:val="Strong"/>
    <w:basedOn w:val="DefaultParagraphFont"/>
    <w:uiPriority w:val="22"/>
    <w:qFormat/>
    <w:rsid w:val="00E671D1"/>
    <w:rPr>
      <w:b/>
      <w:bCs/>
    </w:rPr>
  </w:style>
  <w:style w:type="character" w:customStyle="1" w:styleId="experience-date-locale">
    <w:name w:val="experience-date-locale"/>
    <w:basedOn w:val="DefaultParagraphFont"/>
    <w:rsid w:val="00E671D1"/>
  </w:style>
  <w:style w:type="character" w:customStyle="1" w:styleId="locality">
    <w:name w:val="locality"/>
    <w:basedOn w:val="DefaultParagraphFont"/>
    <w:rsid w:val="00E671D1"/>
  </w:style>
  <w:style w:type="character" w:customStyle="1" w:styleId="A0">
    <w:name w:val="A0"/>
    <w:uiPriority w:val="99"/>
    <w:rsid w:val="00D42BCD"/>
    <w:rPr>
      <w:rFonts w:cs="Frutiger Serif LT Pro"/>
      <w:color w:val="000000"/>
      <w:sz w:val="123"/>
      <w:szCs w:val="123"/>
    </w:rPr>
  </w:style>
  <w:style w:type="character" w:customStyle="1" w:styleId="Heading1Char">
    <w:name w:val="Heading 1 Char"/>
    <w:basedOn w:val="DefaultParagraphFont"/>
    <w:link w:val="Heading1"/>
    <w:uiPriority w:val="9"/>
    <w:rsid w:val="001775A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1775A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1775A9"/>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4C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534">
      <w:bodyDiv w:val="1"/>
      <w:marLeft w:val="0"/>
      <w:marRight w:val="0"/>
      <w:marTop w:val="0"/>
      <w:marBottom w:val="0"/>
      <w:divBdr>
        <w:top w:val="none" w:sz="0" w:space="0" w:color="auto"/>
        <w:left w:val="none" w:sz="0" w:space="0" w:color="auto"/>
        <w:bottom w:val="none" w:sz="0" w:space="0" w:color="auto"/>
        <w:right w:val="none" w:sz="0" w:space="0" w:color="auto"/>
      </w:divBdr>
    </w:div>
    <w:div w:id="12615174">
      <w:bodyDiv w:val="1"/>
      <w:marLeft w:val="0"/>
      <w:marRight w:val="0"/>
      <w:marTop w:val="0"/>
      <w:marBottom w:val="0"/>
      <w:divBdr>
        <w:top w:val="none" w:sz="0" w:space="0" w:color="auto"/>
        <w:left w:val="none" w:sz="0" w:space="0" w:color="auto"/>
        <w:bottom w:val="none" w:sz="0" w:space="0" w:color="auto"/>
        <w:right w:val="none" w:sz="0" w:space="0" w:color="auto"/>
      </w:divBdr>
    </w:div>
    <w:div w:id="20514870">
      <w:bodyDiv w:val="1"/>
      <w:marLeft w:val="0"/>
      <w:marRight w:val="0"/>
      <w:marTop w:val="0"/>
      <w:marBottom w:val="0"/>
      <w:divBdr>
        <w:top w:val="none" w:sz="0" w:space="0" w:color="auto"/>
        <w:left w:val="none" w:sz="0" w:space="0" w:color="auto"/>
        <w:bottom w:val="none" w:sz="0" w:space="0" w:color="auto"/>
        <w:right w:val="none" w:sz="0" w:space="0" w:color="auto"/>
      </w:divBdr>
    </w:div>
    <w:div w:id="37707685">
      <w:bodyDiv w:val="1"/>
      <w:marLeft w:val="0"/>
      <w:marRight w:val="0"/>
      <w:marTop w:val="0"/>
      <w:marBottom w:val="0"/>
      <w:divBdr>
        <w:top w:val="none" w:sz="0" w:space="0" w:color="auto"/>
        <w:left w:val="none" w:sz="0" w:space="0" w:color="auto"/>
        <w:bottom w:val="none" w:sz="0" w:space="0" w:color="auto"/>
        <w:right w:val="none" w:sz="0" w:space="0" w:color="auto"/>
      </w:divBdr>
    </w:div>
    <w:div w:id="50616083">
      <w:bodyDiv w:val="1"/>
      <w:marLeft w:val="0"/>
      <w:marRight w:val="0"/>
      <w:marTop w:val="0"/>
      <w:marBottom w:val="0"/>
      <w:divBdr>
        <w:top w:val="none" w:sz="0" w:space="0" w:color="auto"/>
        <w:left w:val="none" w:sz="0" w:space="0" w:color="auto"/>
        <w:bottom w:val="none" w:sz="0" w:space="0" w:color="auto"/>
        <w:right w:val="none" w:sz="0" w:space="0" w:color="auto"/>
      </w:divBdr>
    </w:div>
    <w:div w:id="80877816">
      <w:bodyDiv w:val="1"/>
      <w:marLeft w:val="0"/>
      <w:marRight w:val="0"/>
      <w:marTop w:val="0"/>
      <w:marBottom w:val="0"/>
      <w:divBdr>
        <w:top w:val="none" w:sz="0" w:space="0" w:color="auto"/>
        <w:left w:val="none" w:sz="0" w:space="0" w:color="auto"/>
        <w:bottom w:val="none" w:sz="0" w:space="0" w:color="auto"/>
        <w:right w:val="none" w:sz="0" w:space="0" w:color="auto"/>
      </w:divBdr>
    </w:div>
    <w:div w:id="128934800">
      <w:bodyDiv w:val="1"/>
      <w:marLeft w:val="0"/>
      <w:marRight w:val="0"/>
      <w:marTop w:val="0"/>
      <w:marBottom w:val="0"/>
      <w:divBdr>
        <w:top w:val="none" w:sz="0" w:space="0" w:color="auto"/>
        <w:left w:val="none" w:sz="0" w:space="0" w:color="auto"/>
        <w:bottom w:val="none" w:sz="0" w:space="0" w:color="auto"/>
        <w:right w:val="none" w:sz="0" w:space="0" w:color="auto"/>
      </w:divBdr>
    </w:div>
    <w:div w:id="244582116">
      <w:bodyDiv w:val="1"/>
      <w:marLeft w:val="0"/>
      <w:marRight w:val="0"/>
      <w:marTop w:val="0"/>
      <w:marBottom w:val="0"/>
      <w:divBdr>
        <w:top w:val="none" w:sz="0" w:space="0" w:color="auto"/>
        <w:left w:val="none" w:sz="0" w:space="0" w:color="auto"/>
        <w:bottom w:val="none" w:sz="0" w:space="0" w:color="auto"/>
        <w:right w:val="none" w:sz="0" w:space="0" w:color="auto"/>
      </w:divBdr>
    </w:div>
    <w:div w:id="324742544">
      <w:bodyDiv w:val="1"/>
      <w:marLeft w:val="0"/>
      <w:marRight w:val="0"/>
      <w:marTop w:val="0"/>
      <w:marBottom w:val="0"/>
      <w:divBdr>
        <w:top w:val="none" w:sz="0" w:space="0" w:color="auto"/>
        <w:left w:val="none" w:sz="0" w:space="0" w:color="auto"/>
        <w:bottom w:val="none" w:sz="0" w:space="0" w:color="auto"/>
        <w:right w:val="none" w:sz="0" w:space="0" w:color="auto"/>
      </w:divBdr>
    </w:div>
    <w:div w:id="330379386">
      <w:bodyDiv w:val="1"/>
      <w:marLeft w:val="0"/>
      <w:marRight w:val="0"/>
      <w:marTop w:val="0"/>
      <w:marBottom w:val="0"/>
      <w:divBdr>
        <w:top w:val="none" w:sz="0" w:space="0" w:color="auto"/>
        <w:left w:val="none" w:sz="0" w:space="0" w:color="auto"/>
        <w:bottom w:val="none" w:sz="0" w:space="0" w:color="auto"/>
        <w:right w:val="none" w:sz="0" w:space="0" w:color="auto"/>
      </w:divBdr>
    </w:div>
    <w:div w:id="426728118">
      <w:bodyDiv w:val="1"/>
      <w:marLeft w:val="0"/>
      <w:marRight w:val="0"/>
      <w:marTop w:val="0"/>
      <w:marBottom w:val="0"/>
      <w:divBdr>
        <w:top w:val="none" w:sz="0" w:space="0" w:color="auto"/>
        <w:left w:val="none" w:sz="0" w:space="0" w:color="auto"/>
        <w:bottom w:val="none" w:sz="0" w:space="0" w:color="auto"/>
        <w:right w:val="none" w:sz="0" w:space="0" w:color="auto"/>
      </w:divBdr>
    </w:div>
    <w:div w:id="478693953">
      <w:bodyDiv w:val="1"/>
      <w:marLeft w:val="0"/>
      <w:marRight w:val="0"/>
      <w:marTop w:val="0"/>
      <w:marBottom w:val="0"/>
      <w:divBdr>
        <w:top w:val="none" w:sz="0" w:space="0" w:color="auto"/>
        <w:left w:val="none" w:sz="0" w:space="0" w:color="auto"/>
        <w:bottom w:val="none" w:sz="0" w:space="0" w:color="auto"/>
        <w:right w:val="none" w:sz="0" w:space="0" w:color="auto"/>
      </w:divBdr>
    </w:div>
    <w:div w:id="823163920">
      <w:bodyDiv w:val="1"/>
      <w:marLeft w:val="0"/>
      <w:marRight w:val="0"/>
      <w:marTop w:val="0"/>
      <w:marBottom w:val="0"/>
      <w:divBdr>
        <w:top w:val="none" w:sz="0" w:space="0" w:color="auto"/>
        <w:left w:val="none" w:sz="0" w:space="0" w:color="auto"/>
        <w:bottom w:val="none" w:sz="0" w:space="0" w:color="auto"/>
        <w:right w:val="none" w:sz="0" w:space="0" w:color="auto"/>
      </w:divBdr>
      <w:divsChild>
        <w:div w:id="1072237115">
          <w:marLeft w:val="0"/>
          <w:marRight w:val="0"/>
          <w:marTop w:val="0"/>
          <w:marBottom w:val="450"/>
          <w:divBdr>
            <w:top w:val="none" w:sz="0" w:space="0" w:color="auto"/>
            <w:left w:val="none" w:sz="0" w:space="0" w:color="auto"/>
            <w:bottom w:val="none" w:sz="0" w:space="0" w:color="auto"/>
            <w:right w:val="none" w:sz="0" w:space="0" w:color="auto"/>
          </w:divBdr>
          <w:divsChild>
            <w:div w:id="938220237">
              <w:marLeft w:val="0"/>
              <w:marRight w:val="0"/>
              <w:marTop w:val="0"/>
              <w:marBottom w:val="0"/>
              <w:divBdr>
                <w:top w:val="none" w:sz="0" w:space="0" w:color="auto"/>
                <w:left w:val="none" w:sz="0" w:space="0" w:color="auto"/>
                <w:bottom w:val="none" w:sz="0" w:space="0" w:color="auto"/>
                <w:right w:val="none" w:sz="0" w:space="0" w:color="auto"/>
              </w:divBdr>
            </w:div>
          </w:divsChild>
        </w:div>
        <w:div w:id="155809514">
          <w:marLeft w:val="0"/>
          <w:marRight w:val="0"/>
          <w:marTop w:val="0"/>
          <w:marBottom w:val="450"/>
          <w:divBdr>
            <w:top w:val="none" w:sz="0" w:space="0" w:color="auto"/>
            <w:left w:val="none" w:sz="0" w:space="0" w:color="auto"/>
            <w:bottom w:val="none" w:sz="0" w:space="0" w:color="auto"/>
            <w:right w:val="none" w:sz="0" w:space="0" w:color="auto"/>
          </w:divBdr>
          <w:divsChild>
            <w:div w:id="1998413591">
              <w:marLeft w:val="0"/>
              <w:marRight w:val="0"/>
              <w:marTop w:val="0"/>
              <w:marBottom w:val="0"/>
              <w:divBdr>
                <w:top w:val="none" w:sz="0" w:space="0" w:color="auto"/>
                <w:left w:val="none" w:sz="0" w:space="0" w:color="auto"/>
                <w:bottom w:val="none" w:sz="0" w:space="0" w:color="auto"/>
                <w:right w:val="none" w:sz="0" w:space="0" w:color="auto"/>
              </w:divBdr>
            </w:div>
          </w:divsChild>
        </w:div>
        <w:div w:id="2019650259">
          <w:marLeft w:val="0"/>
          <w:marRight w:val="0"/>
          <w:marTop w:val="0"/>
          <w:marBottom w:val="450"/>
          <w:divBdr>
            <w:top w:val="none" w:sz="0" w:space="0" w:color="auto"/>
            <w:left w:val="none" w:sz="0" w:space="0" w:color="auto"/>
            <w:bottom w:val="none" w:sz="0" w:space="0" w:color="auto"/>
            <w:right w:val="none" w:sz="0" w:space="0" w:color="auto"/>
          </w:divBdr>
          <w:divsChild>
            <w:div w:id="572355919">
              <w:marLeft w:val="0"/>
              <w:marRight w:val="0"/>
              <w:marTop w:val="0"/>
              <w:marBottom w:val="0"/>
              <w:divBdr>
                <w:top w:val="none" w:sz="0" w:space="0" w:color="auto"/>
                <w:left w:val="none" w:sz="0" w:space="0" w:color="auto"/>
                <w:bottom w:val="none" w:sz="0" w:space="0" w:color="auto"/>
                <w:right w:val="none" w:sz="0" w:space="0" w:color="auto"/>
              </w:divBdr>
            </w:div>
          </w:divsChild>
        </w:div>
        <w:div w:id="535045114">
          <w:marLeft w:val="0"/>
          <w:marRight w:val="0"/>
          <w:marTop w:val="0"/>
          <w:marBottom w:val="450"/>
          <w:divBdr>
            <w:top w:val="none" w:sz="0" w:space="0" w:color="auto"/>
            <w:left w:val="none" w:sz="0" w:space="0" w:color="auto"/>
            <w:bottom w:val="none" w:sz="0" w:space="0" w:color="auto"/>
            <w:right w:val="none" w:sz="0" w:space="0" w:color="auto"/>
          </w:divBdr>
          <w:divsChild>
            <w:div w:id="13140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665">
      <w:bodyDiv w:val="1"/>
      <w:marLeft w:val="0"/>
      <w:marRight w:val="0"/>
      <w:marTop w:val="0"/>
      <w:marBottom w:val="0"/>
      <w:divBdr>
        <w:top w:val="none" w:sz="0" w:space="0" w:color="auto"/>
        <w:left w:val="none" w:sz="0" w:space="0" w:color="auto"/>
        <w:bottom w:val="none" w:sz="0" w:space="0" w:color="auto"/>
        <w:right w:val="none" w:sz="0" w:space="0" w:color="auto"/>
      </w:divBdr>
    </w:div>
    <w:div w:id="895510055">
      <w:bodyDiv w:val="1"/>
      <w:marLeft w:val="0"/>
      <w:marRight w:val="0"/>
      <w:marTop w:val="0"/>
      <w:marBottom w:val="0"/>
      <w:divBdr>
        <w:top w:val="none" w:sz="0" w:space="0" w:color="auto"/>
        <w:left w:val="none" w:sz="0" w:space="0" w:color="auto"/>
        <w:bottom w:val="none" w:sz="0" w:space="0" w:color="auto"/>
        <w:right w:val="none" w:sz="0" w:space="0" w:color="auto"/>
      </w:divBdr>
    </w:div>
    <w:div w:id="1025181292">
      <w:bodyDiv w:val="1"/>
      <w:marLeft w:val="0"/>
      <w:marRight w:val="0"/>
      <w:marTop w:val="0"/>
      <w:marBottom w:val="0"/>
      <w:divBdr>
        <w:top w:val="none" w:sz="0" w:space="0" w:color="auto"/>
        <w:left w:val="none" w:sz="0" w:space="0" w:color="auto"/>
        <w:bottom w:val="none" w:sz="0" w:space="0" w:color="auto"/>
        <w:right w:val="none" w:sz="0" w:space="0" w:color="auto"/>
      </w:divBdr>
    </w:div>
    <w:div w:id="1117674895">
      <w:bodyDiv w:val="1"/>
      <w:marLeft w:val="0"/>
      <w:marRight w:val="0"/>
      <w:marTop w:val="0"/>
      <w:marBottom w:val="0"/>
      <w:divBdr>
        <w:top w:val="none" w:sz="0" w:space="0" w:color="auto"/>
        <w:left w:val="none" w:sz="0" w:space="0" w:color="auto"/>
        <w:bottom w:val="none" w:sz="0" w:space="0" w:color="auto"/>
        <w:right w:val="none" w:sz="0" w:space="0" w:color="auto"/>
      </w:divBdr>
    </w:div>
    <w:div w:id="1142848415">
      <w:bodyDiv w:val="1"/>
      <w:marLeft w:val="0"/>
      <w:marRight w:val="0"/>
      <w:marTop w:val="0"/>
      <w:marBottom w:val="0"/>
      <w:divBdr>
        <w:top w:val="none" w:sz="0" w:space="0" w:color="auto"/>
        <w:left w:val="none" w:sz="0" w:space="0" w:color="auto"/>
        <w:bottom w:val="none" w:sz="0" w:space="0" w:color="auto"/>
        <w:right w:val="none" w:sz="0" w:space="0" w:color="auto"/>
      </w:divBdr>
    </w:div>
    <w:div w:id="1174228011">
      <w:bodyDiv w:val="1"/>
      <w:marLeft w:val="0"/>
      <w:marRight w:val="0"/>
      <w:marTop w:val="0"/>
      <w:marBottom w:val="0"/>
      <w:divBdr>
        <w:top w:val="none" w:sz="0" w:space="0" w:color="auto"/>
        <w:left w:val="none" w:sz="0" w:space="0" w:color="auto"/>
        <w:bottom w:val="none" w:sz="0" w:space="0" w:color="auto"/>
        <w:right w:val="none" w:sz="0" w:space="0" w:color="auto"/>
      </w:divBdr>
    </w:div>
    <w:div w:id="1346831904">
      <w:bodyDiv w:val="1"/>
      <w:marLeft w:val="0"/>
      <w:marRight w:val="0"/>
      <w:marTop w:val="0"/>
      <w:marBottom w:val="0"/>
      <w:divBdr>
        <w:top w:val="none" w:sz="0" w:space="0" w:color="auto"/>
        <w:left w:val="none" w:sz="0" w:space="0" w:color="auto"/>
        <w:bottom w:val="none" w:sz="0" w:space="0" w:color="auto"/>
        <w:right w:val="none" w:sz="0" w:space="0" w:color="auto"/>
      </w:divBdr>
    </w:div>
    <w:div w:id="1360741093">
      <w:bodyDiv w:val="1"/>
      <w:marLeft w:val="0"/>
      <w:marRight w:val="0"/>
      <w:marTop w:val="0"/>
      <w:marBottom w:val="0"/>
      <w:divBdr>
        <w:top w:val="none" w:sz="0" w:space="0" w:color="auto"/>
        <w:left w:val="none" w:sz="0" w:space="0" w:color="auto"/>
        <w:bottom w:val="none" w:sz="0" w:space="0" w:color="auto"/>
        <w:right w:val="none" w:sz="0" w:space="0" w:color="auto"/>
      </w:divBdr>
    </w:div>
    <w:div w:id="1411804364">
      <w:bodyDiv w:val="1"/>
      <w:marLeft w:val="0"/>
      <w:marRight w:val="0"/>
      <w:marTop w:val="0"/>
      <w:marBottom w:val="0"/>
      <w:divBdr>
        <w:top w:val="none" w:sz="0" w:space="0" w:color="auto"/>
        <w:left w:val="none" w:sz="0" w:space="0" w:color="auto"/>
        <w:bottom w:val="none" w:sz="0" w:space="0" w:color="auto"/>
        <w:right w:val="none" w:sz="0" w:space="0" w:color="auto"/>
      </w:divBdr>
    </w:div>
    <w:div w:id="1530415030">
      <w:bodyDiv w:val="1"/>
      <w:marLeft w:val="0"/>
      <w:marRight w:val="0"/>
      <w:marTop w:val="0"/>
      <w:marBottom w:val="0"/>
      <w:divBdr>
        <w:top w:val="none" w:sz="0" w:space="0" w:color="auto"/>
        <w:left w:val="none" w:sz="0" w:space="0" w:color="auto"/>
        <w:bottom w:val="none" w:sz="0" w:space="0" w:color="auto"/>
        <w:right w:val="none" w:sz="0" w:space="0" w:color="auto"/>
      </w:divBdr>
    </w:div>
    <w:div w:id="1646277591">
      <w:bodyDiv w:val="1"/>
      <w:marLeft w:val="0"/>
      <w:marRight w:val="0"/>
      <w:marTop w:val="0"/>
      <w:marBottom w:val="0"/>
      <w:divBdr>
        <w:top w:val="none" w:sz="0" w:space="0" w:color="auto"/>
        <w:left w:val="none" w:sz="0" w:space="0" w:color="auto"/>
        <w:bottom w:val="none" w:sz="0" w:space="0" w:color="auto"/>
        <w:right w:val="none" w:sz="0" w:space="0" w:color="auto"/>
      </w:divBdr>
    </w:div>
    <w:div w:id="1649435949">
      <w:bodyDiv w:val="1"/>
      <w:marLeft w:val="0"/>
      <w:marRight w:val="0"/>
      <w:marTop w:val="0"/>
      <w:marBottom w:val="0"/>
      <w:divBdr>
        <w:top w:val="none" w:sz="0" w:space="0" w:color="auto"/>
        <w:left w:val="none" w:sz="0" w:space="0" w:color="auto"/>
        <w:bottom w:val="none" w:sz="0" w:space="0" w:color="auto"/>
        <w:right w:val="none" w:sz="0" w:space="0" w:color="auto"/>
      </w:divBdr>
    </w:div>
    <w:div w:id="1693140887">
      <w:bodyDiv w:val="1"/>
      <w:marLeft w:val="0"/>
      <w:marRight w:val="0"/>
      <w:marTop w:val="0"/>
      <w:marBottom w:val="0"/>
      <w:divBdr>
        <w:top w:val="none" w:sz="0" w:space="0" w:color="auto"/>
        <w:left w:val="none" w:sz="0" w:space="0" w:color="auto"/>
        <w:bottom w:val="none" w:sz="0" w:space="0" w:color="auto"/>
        <w:right w:val="none" w:sz="0" w:space="0" w:color="auto"/>
      </w:divBdr>
    </w:div>
    <w:div w:id="1713649286">
      <w:bodyDiv w:val="1"/>
      <w:marLeft w:val="0"/>
      <w:marRight w:val="0"/>
      <w:marTop w:val="0"/>
      <w:marBottom w:val="0"/>
      <w:divBdr>
        <w:top w:val="none" w:sz="0" w:space="0" w:color="auto"/>
        <w:left w:val="none" w:sz="0" w:space="0" w:color="auto"/>
        <w:bottom w:val="none" w:sz="0" w:space="0" w:color="auto"/>
        <w:right w:val="none" w:sz="0" w:space="0" w:color="auto"/>
      </w:divBdr>
    </w:div>
    <w:div w:id="1746297968">
      <w:bodyDiv w:val="1"/>
      <w:marLeft w:val="0"/>
      <w:marRight w:val="0"/>
      <w:marTop w:val="0"/>
      <w:marBottom w:val="0"/>
      <w:divBdr>
        <w:top w:val="none" w:sz="0" w:space="0" w:color="auto"/>
        <w:left w:val="none" w:sz="0" w:space="0" w:color="auto"/>
        <w:bottom w:val="none" w:sz="0" w:space="0" w:color="auto"/>
        <w:right w:val="none" w:sz="0" w:space="0" w:color="auto"/>
      </w:divBdr>
    </w:div>
    <w:div w:id="18938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americanseating.com/architectural/products/spirit-outdoor" TargetMode="External"/><Relationship Id="rId21" Type="http://schemas.openxmlformats.org/officeDocument/2006/relationships/hyperlink" Target="http://www.americanseating.com/architectural/products/stellar-216-wood-back-squared-back" TargetMode="External"/><Relationship Id="rId22" Type="http://schemas.openxmlformats.org/officeDocument/2006/relationships/hyperlink" Target="http://www.americanseating.com/architectural/products/stellar-220-polypropylene-back" TargetMode="External"/><Relationship Id="rId23" Type="http://schemas.openxmlformats.org/officeDocument/2006/relationships/hyperlink" Target="http://www.americanseating.com/architectural/about/history" TargetMode="External"/><Relationship Id="rId24" Type="http://schemas.openxmlformats.org/officeDocument/2006/relationships/hyperlink" Target="http://www.americanseating.com/images/homepage/Seating_Americawv.pdf" TargetMode="External"/><Relationship Id="rId25" Type="http://schemas.openxmlformats.org/officeDocument/2006/relationships/hyperlink" Target="http://www.americanseating.com" TargetMode="External"/><Relationship Id="rId26" Type="http://schemas.openxmlformats.org/officeDocument/2006/relationships/hyperlink" Target="mailto:Klimas@intentpr.com" TargetMode="External"/><Relationship Id="rId27" Type="http://schemas.openxmlformats.org/officeDocument/2006/relationships/hyperlink" Target="http://www.americanseating.com" TargetMode="External"/><Relationship Id="rId28" Type="http://schemas.openxmlformats.org/officeDocument/2006/relationships/hyperlink" Target="http://bit.ly/1Z2Xq9s"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bit.ly/1Z2Xq9s" TargetMode="External"/><Relationship Id="rId11" Type="http://schemas.openxmlformats.org/officeDocument/2006/relationships/hyperlink" Target="http://bit.ly/1Z2Xq9s" TargetMode="External"/><Relationship Id="rId12" Type="http://schemas.openxmlformats.org/officeDocument/2006/relationships/hyperlink" Target="mailto:Klimas@intentpr.com" TargetMode="External"/><Relationship Id="rId13" Type="http://schemas.openxmlformats.org/officeDocument/2006/relationships/hyperlink" Target="http://www.americanseating.com" TargetMode="External"/><Relationship Id="rId14" Type="http://schemas.openxmlformats.org/officeDocument/2006/relationships/hyperlink" Target="http://americanseating.com/" TargetMode="External"/><Relationship Id="rId15" Type="http://schemas.openxmlformats.org/officeDocument/2006/relationships/hyperlink" Target="http://www.americanseating.com/architectural/products/architectural-507-series" TargetMode="External"/><Relationship Id="rId16" Type="http://schemas.openxmlformats.org/officeDocument/2006/relationships/hyperlink" Target="http://www.americanseating.com/architectural/products/fixed-lecture-plus" TargetMode="External"/><Relationship Id="rId17" Type="http://schemas.openxmlformats.org/officeDocument/2006/relationships/hyperlink" Target="http://www.americanseating.com/architectural/products/nima" TargetMode="External"/><Relationship Id="rId18" Type="http://schemas.openxmlformats.org/officeDocument/2006/relationships/hyperlink" Target="http://www.americanseating.com/architectural/products/rely" TargetMode="External"/><Relationship Id="rId19" Type="http://schemas.openxmlformats.org/officeDocument/2006/relationships/hyperlink" Target="http://www.americanseating.com/architectural/products/sovereig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2D0BD-4F16-5E44-9737-D5FC0076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1554</Words>
  <Characters>8860</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American Seating</Company>
  <LinksUpToDate>false</LinksUpToDate>
  <CharactersWithSpaces>10394</CharactersWithSpaces>
  <SharedDoc>false</SharedDoc>
  <HLinks>
    <vt:vector size="12" baseType="variant">
      <vt:variant>
        <vt:i4>3473532</vt:i4>
      </vt:variant>
      <vt:variant>
        <vt:i4>3</vt:i4>
      </vt:variant>
      <vt:variant>
        <vt:i4>0</vt:i4>
      </vt:variant>
      <vt:variant>
        <vt:i4>5</vt:i4>
      </vt:variant>
      <vt:variant>
        <vt:lpwstr>http://www.americanseating.com/</vt:lpwstr>
      </vt:variant>
      <vt:variant>
        <vt:lpwstr/>
      </vt:variant>
      <vt:variant>
        <vt:i4>2359370</vt:i4>
      </vt:variant>
      <vt:variant>
        <vt:i4>0</vt:i4>
      </vt:variant>
      <vt:variant>
        <vt:i4>0</vt:i4>
      </vt:variant>
      <vt:variant>
        <vt:i4>5</vt:i4>
      </vt:variant>
      <vt:variant>
        <vt:lpwstr>mailto:kelly.bagnall@amseco.com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u14124</dc:creator>
  <cp:keywords/>
  <dc:description/>
  <cp:lastModifiedBy>Molly Klimas</cp:lastModifiedBy>
  <cp:revision>12</cp:revision>
  <cp:lastPrinted>2016-05-26T15:43:00Z</cp:lastPrinted>
  <dcterms:created xsi:type="dcterms:W3CDTF">2016-05-23T16:43:00Z</dcterms:created>
  <dcterms:modified xsi:type="dcterms:W3CDTF">2016-06-01T16:00:00Z</dcterms:modified>
</cp:coreProperties>
</file>