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2F51" w14:textId="77777777" w:rsidR="00A81520" w:rsidRPr="00704683" w:rsidRDefault="00A81520" w:rsidP="00A81520">
      <w:pPr>
        <w:textAlignment w:val="baseline"/>
        <w:rPr>
          <w:rFonts w:ascii="Arial" w:eastAsia="Times New Roman" w:hAnsi="Arial" w:cs="Arial"/>
          <w:b/>
          <w:color w:val="808285"/>
          <w:sz w:val="20"/>
          <w:szCs w:val="20"/>
        </w:rPr>
      </w:pPr>
      <w:r>
        <w:rPr>
          <w:rFonts w:ascii="Arial" w:eastAsia="Times New Roman" w:hAnsi="Arial" w:cs="Arial"/>
          <w:b/>
          <w:color w:val="808285"/>
          <w:sz w:val="20"/>
          <w:szCs w:val="20"/>
        </w:rPr>
        <w:t>Creating a space within a space:</w:t>
      </w:r>
      <w:r w:rsidRPr="00704683">
        <w:rPr>
          <w:rFonts w:ascii="Arial" w:eastAsia="Times New Roman" w:hAnsi="Arial" w:cs="Arial"/>
          <w:b/>
          <w:color w:val="808285"/>
          <w:sz w:val="20"/>
          <w:szCs w:val="20"/>
        </w:rPr>
        <w:t xml:space="preserve"> </w:t>
      </w:r>
    </w:p>
    <w:p w14:paraId="23B9DDEA" w14:textId="77777777" w:rsidR="00A81520" w:rsidRPr="00704683" w:rsidRDefault="00A81520" w:rsidP="00A81520">
      <w:pPr>
        <w:textAlignment w:val="baseline"/>
        <w:rPr>
          <w:rFonts w:ascii="Arial" w:eastAsia="Times New Roman" w:hAnsi="Arial" w:cs="Arial"/>
          <w:b/>
          <w:color w:val="808285"/>
          <w:sz w:val="20"/>
          <w:szCs w:val="20"/>
        </w:rPr>
      </w:pPr>
      <w:r>
        <w:rPr>
          <w:rFonts w:ascii="Arial" w:eastAsia="Times New Roman" w:hAnsi="Arial" w:cs="Arial"/>
          <w:b/>
          <w:color w:val="808285"/>
          <w:sz w:val="20"/>
          <w:szCs w:val="20"/>
        </w:rPr>
        <w:t xml:space="preserve">2015 NeoCon Gold-Winning </w:t>
      </w:r>
      <w:r w:rsidRPr="00704683">
        <w:rPr>
          <w:rFonts w:ascii="Arial" w:eastAsia="Times New Roman" w:hAnsi="Arial" w:cs="Arial"/>
          <w:b/>
          <w:color w:val="808285"/>
          <w:sz w:val="20"/>
          <w:szCs w:val="20"/>
        </w:rPr>
        <w:t>Sylvi lounge collection from izzy+</w:t>
      </w:r>
    </w:p>
    <w:p w14:paraId="2C832949" w14:textId="77777777" w:rsidR="00A81520" w:rsidRPr="00704683" w:rsidRDefault="00A81520" w:rsidP="00A81520">
      <w:pPr>
        <w:textAlignment w:val="baseline"/>
        <w:rPr>
          <w:rFonts w:ascii="Arial" w:eastAsia="Times New Roman" w:hAnsi="Arial" w:cs="Arial"/>
          <w:color w:val="808285"/>
          <w:sz w:val="20"/>
          <w:szCs w:val="20"/>
        </w:rPr>
      </w:pPr>
    </w:p>
    <w:p w14:paraId="3ED3A6BE" w14:textId="77777777" w:rsidR="00A81520" w:rsidRPr="00704683" w:rsidRDefault="00A81520" w:rsidP="00A81520">
      <w:pPr>
        <w:textAlignment w:val="baseline"/>
        <w:rPr>
          <w:rFonts w:ascii="Arial" w:eastAsia="Times New Roman" w:hAnsi="Arial" w:cs="Arial"/>
          <w:color w:val="808285"/>
          <w:sz w:val="20"/>
          <w:szCs w:val="20"/>
        </w:rPr>
      </w:pPr>
      <w:r w:rsidRPr="00704683">
        <w:rPr>
          <w:rFonts w:ascii="Arial" w:eastAsia="Times New Roman" w:hAnsi="Arial" w:cs="Arial"/>
          <w:color w:val="808285"/>
          <w:sz w:val="20"/>
          <w:szCs w:val="20"/>
        </w:rPr>
        <w:t>NeoCon</w:t>
      </w:r>
      <w:r>
        <w:rPr>
          <w:rFonts w:ascii="Arial" w:eastAsia="Times New Roman" w:hAnsi="Arial" w:cs="Arial"/>
          <w:color w:val="808285"/>
          <w:sz w:val="20"/>
          <w:szCs w:val="20"/>
        </w:rPr>
        <w:t xml:space="preserve"> World’s Trade Fair 2016</w:t>
      </w:r>
      <w:r w:rsidRPr="00704683">
        <w:rPr>
          <w:rFonts w:ascii="Arial" w:eastAsia="Times New Roman" w:hAnsi="Arial" w:cs="Arial"/>
          <w:color w:val="808285"/>
          <w:sz w:val="20"/>
          <w:szCs w:val="20"/>
        </w:rPr>
        <w:t>: The Merchandise Mart, Suite 11-100</w:t>
      </w:r>
    </w:p>
    <w:p w14:paraId="0A8296AF" w14:textId="77777777" w:rsidR="00A81520" w:rsidRPr="00704683" w:rsidRDefault="00A81520" w:rsidP="00A81520">
      <w:pPr>
        <w:textAlignment w:val="baseline"/>
        <w:rPr>
          <w:rFonts w:ascii="Arial" w:eastAsia="Times New Roman" w:hAnsi="Arial" w:cs="Arial"/>
          <w:color w:val="808285"/>
          <w:sz w:val="20"/>
          <w:szCs w:val="20"/>
        </w:rPr>
      </w:pPr>
    </w:p>
    <w:p w14:paraId="4EDB8114" w14:textId="77777777" w:rsidR="00A81520" w:rsidRPr="00704683" w:rsidRDefault="00A81520" w:rsidP="00A81520">
      <w:pPr>
        <w:textAlignment w:val="baseline"/>
        <w:rPr>
          <w:rFonts w:ascii="Arial" w:eastAsia="Times New Roman" w:hAnsi="Arial" w:cs="Arial"/>
          <w:color w:val="808285"/>
          <w:sz w:val="20"/>
          <w:szCs w:val="20"/>
        </w:rPr>
      </w:pPr>
      <w:r>
        <w:rPr>
          <w:rFonts w:ascii="Arial" w:eastAsia="Times New Roman" w:hAnsi="Arial" w:cs="Arial"/>
          <w:color w:val="808285"/>
          <w:sz w:val="20"/>
          <w:szCs w:val="20"/>
        </w:rPr>
        <w:t>CHICAGO – June 2016</w:t>
      </w:r>
      <w:r w:rsidRPr="00704683">
        <w:rPr>
          <w:rFonts w:ascii="Arial" w:eastAsia="Times New Roman" w:hAnsi="Arial" w:cs="Arial"/>
          <w:color w:val="808285"/>
          <w:sz w:val="20"/>
          <w:szCs w:val="20"/>
        </w:rPr>
        <w:t xml:space="preserve"> – </w:t>
      </w:r>
      <w:r>
        <w:rPr>
          <w:rFonts w:ascii="Arial" w:eastAsia="Times New Roman" w:hAnsi="Arial" w:cs="Arial"/>
          <w:color w:val="808285"/>
          <w:sz w:val="20"/>
          <w:szCs w:val="20"/>
        </w:rPr>
        <w:t xml:space="preserve">Is it possible to find a balance between residential appeal and contract-quality furniture? </w:t>
      </w:r>
    </w:p>
    <w:p w14:paraId="55F3BD5F" w14:textId="77777777" w:rsidR="00A81520" w:rsidRPr="00704683" w:rsidRDefault="00A81520" w:rsidP="00A81520">
      <w:pPr>
        <w:textAlignment w:val="baseline"/>
        <w:rPr>
          <w:rFonts w:ascii="Arial" w:eastAsia="Times New Roman" w:hAnsi="Arial" w:cs="Arial"/>
          <w:color w:val="808285"/>
          <w:sz w:val="20"/>
          <w:szCs w:val="20"/>
        </w:rPr>
      </w:pPr>
    </w:p>
    <w:p w14:paraId="02B4CEF1" w14:textId="77777777" w:rsidR="00A81520" w:rsidRDefault="00A81520" w:rsidP="00A81520">
      <w:pPr>
        <w:textAlignment w:val="baseline"/>
        <w:rPr>
          <w:rFonts w:ascii="Arial" w:eastAsia="Times New Roman" w:hAnsi="Arial" w:cs="Arial"/>
          <w:color w:val="808285"/>
          <w:sz w:val="20"/>
          <w:szCs w:val="20"/>
        </w:rPr>
      </w:pPr>
      <w:r w:rsidRPr="00704683">
        <w:rPr>
          <w:rFonts w:ascii="Arial" w:eastAsia="Times New Roman" w:hAnsi="Arial" w:cs="Arial"/>
          <w:color w:val="808285"/>
          <w:sz w:val="20"/>
          <w:szCs w:val="20"/>
        </w:rPr>
        <w:t>Joey Ruiter</w:t>
      </w:r>
      <w:r>
        <w:rPr>
          <w:rFonts w:ascii="Arial" w:eastAsia="Times New Roman" w:hAnsi="Arial" w:cs="Arial"/>
          <w:color w:val="808285"/>
          <w:sz w:val="20"/>
          <w:szCs w:val="20"/>
        </w:rPr>
        <w:t>’s latest collection for izzy+, the 2015 NeoCon Gold-winning Sylvi modular lounge collection,</w:t>
      </w:r>
      <w:r w:rsidRPr="00704683">
        <w:rPr>
          <w:rFonts w:ascii="Arial" w:eastAsia="Times New Roman" w:hAnsi="Arial" w:cs="Arial"/>
          <w:color w:val="808285"/>
          <w:sz w:val="20"/>
          <w:szCs w:val="20"/>
        </w:rPr>
        <w:t xml:space="preserve"> </w:t>
      </w:r>
      <w:r>
        <w:rPr>
          <w:rFonts w:ascii="Arial" w:eastAsia="Times New Roman" w:hAnsi="Arial" w:cs="Arial"/>
          <w:color w:val="808285"/>
          <w:sz w:val="20"/>
          <w:szCs w:val="20"/>
        </w:rPr>
        <w:t xml:space="preserve">answers this age-old industry question with a resounding “Yes!” </w:t>
      </w:r>
    </w:p>
    <w:p w14:paraId="6D739677" w14:textId="77777777" w:rsidR="00A81520" w:rsidRDefault="00A81520" w:rsidP="00A81520">
      <w:pPr>
        <w:textAlignment w:val="baseline"/>
        <w:rPr>
          <w:rFonts w:ascii="Arial" w:eastAsia="Times New Roman" w:hAnsi="Arial" w:cs="Arial"/>
          <w:color w:val="808285"/>
          <w:sz w:val="20"/>
          <w:szCs w:val="20"/>
        </w:rPr>
      </w:pPr>
    </w:p>
    <w:p w14:paraId="066045CD" w14:textId="77777777" w:rsidR="00A81520" w:rsidRDefault="00A81520" w:rsidP="00A81520">
      <w:pPr>
        <w:textAlignment w:val="baseline"/>
        <w:rPr>
          <w:rFonts w:ascii="Arial" w:eastAsia="Times New Roman" w:hAnsi="Arial" w:cs="Arial"/>
          <w:color w:val="808285"/>
          <w:sz w:val="20"/>
          <w:szCs w:val="20"/>
        </w:rPr>
      </w:pPr>
      <w:r>
        <w:rPr>
          <w:rFonts w:ascii="Arial" w:eastAsia="Times New Roman" w:hAnsi="Arial" w:cs="Arial"/>
          <w:color w:val="808285"/>
          <w:sz w:val="20"/>
          <w:szCs w:val="20"/>
        </w:rPr>
        <w:t xml:space="preserve">As workplaces change to accommodate the need for more touchdown spaces, designers are turning to Sylvi to help offer up that touchdown space with just a hint of solitude. With clean lines and a modern design aesthetic, Sylvi is sure to be a designer favorite. </w:t>
      </w:r>
    </w:p>
    <w:p w14:paraId="3662898A" w14:textId="77777777" w:rsidR="00A81520" w:rsidRPr="00B21F92" w:rsidRDefault="00A81520" w:rsidP="00A81520">
      <w:pPr>
        <w:textAlignment w:val="baseline"/>
        <w:rPr>
          <w:rFonts w:ascii="Arial" w:hAnsi="Arial" w:cs="Arial"/>
          <w:color w:val="808080"/>
          <w:sz w:val="20"/>
          <w:szCs w:val="20"/>
        </w:rPr>
      </w:pPr>
    </w:p>
    <w:p w14:paraId="7D433238" w14:textId="77777777" w:rsidR="00A81520" w:rsidRPr="00B21F92" w:rsidRDefault="00A81520" w:rsidP="00A81520">
      <w:pPr>
        <w:textAlignment w:val="baseline"/>
        <w:rPr>
          <w:rFonts w:ascii="Arial" w:hAnsi="Arial" w:cs="Arial"/>
          <w:color w:val="808080"/>
          <w:sz w:val="20"/>
          <w:szCs w:val="20"/>
        </w:rPr>
      </w:pPr>
      <w:r w:rsidRPr="00B21F92">
        <w:rPr>
          <w:rFonts w:ascii="Arial" w:hAnsi="Arial" w:cs="Arial"/>
          <w:color w:val="808080"/>
          <w:sz w:val="20"/>
          <w:szCs w:val="20"/>
        </w:rPr>
        <w:t xml:space="preserve">Why? Because it’s suitable for any setting. Sylvi </w:t>
      </w:r>
      <w:r>
        <w:rPr>
          <w:rFonts w:ascii="Arial" w:hAnsi="Arial" w:cs="Arial"/>
          <w:color w:val="808080"/>
          <w:sz w:val="20"/>
          <w:szCs w:val="20"/>
        </w:rPr>
        <w:t>is the perfect solution for</w:t>
      </w:r>
      <w:r w:rsidRPr="00B21F92">
        <w:rPr>
          <w:rFonts w:ascii="Arial" w:hAnsi="Arial" w:cs="Arial"/>
          <w:color w:val="808080"/>
          <w:sz w:val="20"/>
          <w:szCs w:val="20"/>
        </w:rPr>
        <w:t xml:space="preserve"> people working</w:t>
      </w:r>
      <w:r>
        <w:rPr>
          <w:rFonts w:ascii="Arial" w:hAnsi="Arial" w:cs="Arial"/>
          <w:color w:val="808080"/>
          <w:sz w:val="20"/>
          <w:szCs w:val="20"/>
        </w:rPr>
        <w:t xml:space="preserve"> anywhere; from</w:t>
      </w:r>
      <w:r w:rsidRPr="00B21F92">
        <w:rPr>
          <w:rFonts w:ascii="Arial" w:hAnsi="Arial" w:cs="Arial"/>
          <w:color w:val="808080"/>
          <w:sz w:val="20"/>
          <w:szCs w:val="20"/>
        </w:rPr>
        <w:t xml:space="preserve"> </w:t>
      </w:r>
      <w:r>
        <w:rPr>
          <w:rFonts w:ascii="Arial" w:hAnsi="Arial" w:cs="Arial"/>
          <w:color w:val="808080"/>
          <w:sz w:val="20"/>
          <w:szCs w:val="20"/>
        </w:rPr>
        <w:t xml:space="preserve">upscale lobbies to </w:t>
      </w:r>
      <w:r w:rsidRPr="00B21F92">
        <w:rPr>
          <w:rFonts w:ascii="Arial" w:hAnsi="Arial" w:cs="Arial"/>
          <w:color w:val="808080"/>
          <w:sz w:val="20"/>
          <w:szCs w:val="20"/>
        </w:rPr>
        <w:t xml:space="preserve">break-out spaces and those in-between places </w:t>
      </w:r>
      <w:r>
        <w:rPr>
          <w:rFonts w:ascii="Arial" w:hAnsi="Arial" w:cs="Arial"/>
          <w:color w:val="808080"/>
          <w:sz w:val="20"/>
          <w:szCs w:val="20"/>
        </w:rPr>
        <w:t>designed for</w:t>
      </w:r>
      <w:r w:rsidRPr="00B21F92">
        <w:rPr>
          <w:rFonts w:ascii="Arial" w:hAnsi="Arial" w:cs="Arial"/>
          <w:color w:val="808080"/>
          <w:sz w:val="20"/>
          <w:szCs w:val="20"/>
        </w:rPr>
        <w:t xml:space="preserve"> </w:t>
      </w:r>
      <w:r>
        <w:rPr>
          <w:rFonts w:ascii="Arial" w:hAnsi="Arial" w:cs="Arial"/>
          <w:color w:val="808080"/>
          <w:sz w:val="20"/>
          <w:szCs w:val="20"/>
        </w:rPr>
        <w:t>taking a quick</w:t>
      </w:r>
      <w:r w:rsidRPr="00B21F92">
        <w:rPr>
          <w:rFonts w:ascii="Arial" w:hAnsi="Arial" w:cs="Arial"/>
          <w:color w:val="808080"/>
          <w:sz w:val="20"/>
          <w:szCs w:val="20"/>
        </w:rPr>
        <w:t xml:space="preserve"> break. Sylvi offers residential-like comfort while holding its own under the wear-and-tear pressures of the corporate world. </w:t>
      </w:r>
    </w:p>
    <w:p w14:paraId="15EA8C4D" w14:textId="77777777" w:rsidR="00A81520" w:rsidRPr="00B21F92" w:rsidRDefault="00A81520" w:rsidP="00A81520">
      <w:pPr>
        <w:autoSpaceDE w:val="0"/>
        <w:autoSpaceDN w:val="0"/>
        <w:adjustRightInd w:val="0"/>
        <w:rPr>
          <w:rFonts w:ascii="Arial" w:hAnsi="Arial" w:cs="Arial"/>
          <w:color w:val="808080"/>
          <w:sz w:val="20"/>
          <w:szCs w:val="20"/>
        </w:rPr>
      </w:pPr>
    </w:p>
    <w:p w14:paraId="6215267C" w14:textId="77777777" w:rsidR="00A81520" w:rsidRPr="00B21F92" w:rsidRDefault="00A81520" w:rsidP="00A81520">
      <w:pPr>
        <w:rPr>
          <w:rFonts w:ascii="Arial" w:hAnsi="Arial" w:cs="Arial"/>
          <w:color w:val="808080"/>
          <w:sz w:val="20"/>
          <w:szCs w:val="20"/>
        </w:rPr>
      </w:pPr>
      <w:r w:rsidRPr="00B21F92">
        <w:rPr>
          <w:rFonts w:ascii="Arial" w:hAnsi="Arial" w:cs="Arial"/>
          <w:color w:val="808080"/>
          <w:sz w:val="20"/>
          <w:szCs w:val="20"/>
        </w:rPr>
        <w:t xml:space="preserve">“The sweet spot for Sylvi’s design is being something that you’d want to take home. It’s something covetable that wasn’t prescribed for a specific building or institution, but still works in those spaces,” says Ruiter. His ongoing exploration of second and third spaces with izzy+ includes the award-winning Dewey 6-top table and learning collection, as well as architectural elements like the Nemo </w:t>
      </w:r>
      <w:r>
        <w:rPr>
          <w:rFonts w:ascii="Arial" w:hAnsi="Arial" w:cs="Arial"/>
          <w:color w:val="808080"/>
          <w:sz w:val="20"/>
          <w:szCs w:val="20"/>
        </w:rPr>
        <w:t>B</w:t>
      </w:r>
      <w:r w:rsidRPr="00B21F92">
        <w:rPr>
          <w:rFonts w:ascii="Arial" w:hAnsi="Arial" w:cs="Arial"/>
          <w:color w:val="808080"/>
          <w:sz w:val="20"/>
          <w:szCs w:val="20"/>
        </w:rPr>
        <w:t xml:space="preserve">ar and </w:t>
      </w:r>
      <w:r>
        <w:rPr>
          <w:rFonts w:ascii="Arial" w:hAnsi="Arial" w:cs="Arial"/>
          <w:color w:val="808080"/>
          <w:sz w:val="20"/>
          <w:szCs w:val="20"/>
        </w:rPr>
        <w:t>T</w:t>
      </w:r>
      <w:r w:rsidRPr="00B21F92">
        <w:rPr>
          <w:rFonts w:ascii="Arial" w:hAnsi="Arial" w:cs="Arial"/>
          <w:color w:val="808080"/>
          <w:sz w:val="20"/>
          <w:szCs w:val="20"/>
        </w:rPr>
        <w:t>rellis</w:t>
      </w:r>
      <w:r>
        <w:rPr>
          <w:rFonts w:ascii="Arial" w:hAnsi="Arial" w:cs="Arial"/>
          <w:color w:val="808080"/>
          <w:sz w:val="20"/>
          <w:szCs w:val="20"/>
        </w:rPr>
        <w:t xml:space="preserve">. </w:t>
      </w:r>
    </w:p>
    <w:p w14:paraId="60724BF2" w14:textId="77777777" w:rsidR="00A81520" w:rsidRPr="00704683" w:rsidRDefault="00A81520" w:rsidP="00A81520">
      <w:pPr>
        <w:textAlignment w:val="baseline"/>
        <w:rPr>
          <w:rFonts w:ascii="Arial" w:eastAsia="Times New Roman" w:hAnsi="Arial" w:cs="Arial"/>
          <w:color w:val="808285"/>
          <w:sz w:val="20"/>
          <w:szCs w:val="20"/>
        </w:rPr>
      </w:pPr>
    </w:p>
    <w:p w14:paraId="1BD86825" w14:textId="77777777" w:rsidR="00A81520" w:rsidRPr="00704683" w:rsidRDefault="00A81520" w:rsidP="00A81520">
      <w:pPr>
        <w:textAlignment w:val="baseline"/>
        <w:rPr>
          <w:rFonts w:ascii="Arial" w:eastAsia="Times New Roman" w:hAnsi="Arial" w:cs="Arial"/>
          <w:b/>
          <w:color w:val="808285"/>
          <w:sz w:val="20"/>
          <w:szCs w:val="20"/>
        </w:rPr>
      </w:pPr>
      <w:r>
        <w:rPr>
          <w:rFonts w:ascii="Arial" w:eastAsia="Times New Roman" w:hAnsi="Arial" w:cs="Arial"/>
          <w:b/>
          <w:color w:val="808285"/>
          <w:sz w:val="20"/>
          <w:szCs w:val="20"/>
        </w:rPr>
        <w:t>Creative canvas</w:t>
      </w:r>
    </w:p>
    <w:p w14:paraId="58201620" w14:textId="77777777" w:rsidR="00A81520" w:rsidRPr="00B21F92" w:rsidRDefault="00A81520" w:rsidP="00A81520">
      <w:pPr>
        <w:autoSpaceDE w:val="0"/>
        <w:autoSpaceDN w:val="0"/>
        <w:adjustRightInd w:val="0"/>
        <w:rPr>
          <w:rFonts w:ascii="Arial" w:hAnsi="Arial" w:cs="Arial"/>
          <w:color w:val="808080"/>
          <w:sz w:val="20"/>
          <w:szCs w:val="20"/>
        </w:rPr>
      </w:pPr>
      <w:r w:rsidRPr="00B21F92">
        <w:rPr>
          <w:rFonts w:ascii="Arial" w:hAnsi="Arial" w:cs="Arial"/>
          <w:color w:val="808080"/>
          <w:sz w:val="20"/>
          <w:szCs w:val="20"/>
        </w:rPr>
        <w:t xml:space="preserve">Sylvi has clean lines and a straight-forward design to inspire a range of modern looks with high fabric efficiency. “Sylvi is truly a creative canvas. Designers will really appreciate the simple form language that allows bold patterns to take center stage without the disruption of seams or conflicting forms and curves,” says Allison Roon, </w:t>
      </w:r>
      <w:r>
        <w:rPr>
          <w:rFonts w:ascii="Arial" w:hAnsi="Arial" w:cs="Arial"/>
          <w:color w:val="808080"/>
          <w:sz w:val="20"/>
          <w:szCs w:val="20"/>
        </w:rPr>
        <w:t>D</w:t>
      </w:r>
      <w:r w:rsidRPr="00B21F92">
        <w:rPr>
          <w:rFonts w:ascii="Arial" w:hAnsi="Arial" w:cs="Arial"/>
          <w:color w:val="808080"/>
          <w:sz w:val="20"/>
          <w:szCs w:val="20"/>
        </w:rPr>
        <w:t xml:space="preserve">irector of </w:t>
      </w:r>
      <w:r>
        <w:rPr>
          <w:rFonts w:ascii="Arial" w:hAnsi="Arial" w:cs="Arial"/>
          <w:color w:val="808080"/>
          <w:sz w:val="20"/>
          <w:szCs w:val="20"/>
        </w:rPr>
        <w:t>D</w:t>
      </w:r>
      <w:r w:rsidRPr="00B21F92">
        <w:rPr>
          <w:rFonts w:ascii="Arial" w:hAnsi="Arial" w:cs="Arial"/>
          <w:color w:val="808080"/>
          <w:sz w:val="20"/>
          <w:szCs w:val="20"/>
        </w:rPr>
        <w:t>esign for izzy+. “The upholstery can waterfall over the cushion edge without seams as well</w:t>
      </w:r>
      <w:r>
        <w:rPr>
          <w:rFonts w:ascii="Arial" w:hAnsi="Arial" w:cs="Arial"/>
          <w:color w:val="808080"/>
          <w:sz w:val="20"/>
          <w:szCs w:val="20"/>
        </w:rPr>
        <w:t>,</w:t>
      </w:r>
      <w:r w:rsidRPr="00B21F92">
        <w:rPr>
          <w:rFonts w:ascii="Arial" w:hAnsi="Arial" w:cs="Arial"/>
          <w:color w:val="808080"/>
          <w:sz w:val="20"/>
          <w:szCs w:val="20"/>
        </w:rPr>
        <w:t xml:space="preserve"> to maximize pattern matching and fabric yield.” </w:t>
      </w:r>
    </w:p>
    <w:p w14:paraId="61FDBCCA" w14:textId="77777777" w:rsidR="00A81520" w:rsidRPr="00B21F92" w:rsidRDefault="00A81520" w:rsidP="00A81520">
      <w:pPr>
        <w:autoSpaceDE w:val="0"/>
        <w:autoSpaceDN w:val="0"/>
        <w:adjustRightInd w:val="0"/>
        <w:rPr>
          <w:rFonts w:ascii="Arial" w:hAnsi="Arial" w:cs="Arial"/>
          <w:color w:val="808080"/>
          <w:sz w:val="20"/>
          <w:szCs w:val="20"/>
        </w:rPr>
      </w:pPr>
    </w:p>
    <w:p w14:paraId="5E407230" w14:textId="77777777" w:rsidR="00A81520" w:rsidRPr="00B21F92" w:rsidRDefault="00A81520" w:rsidP="00A81520">
      <w:pPr>
        <w:shd w:val="clear" w:color="auto" w:fill="FFFFFF"/>
        <w:autoSpaceDE w:val="0"/>
        <w:autoSpaceDN w:val="0"/>
        <w:adjustRightInd w:val="0"/>
        <w:rPr>
          <w:rFonts w:ascii="Arial" w:hAnsi="Arial" w:cs="Arial"/>
          <w:b/>
          <w:color w:val="808080"/>
          <w:sz w:val="20"/>
          <w:szCs w:val="20"/>
        </w:rPr>
      </w:pPr>
      <w:r w:rsidRPr="00B21F92">
        <w:rPr>
          <w:rFonts w:ascii="Arial" w:hAnsi="Arial" w:cs="Arial"/>
          <w:b/>
          <w:color w:val="808080"/>
          <w:sz w:val="20"/>
          <w:szCs w:val="20"/>
        </w:rPr>
        <w:t>Fun functionality</w:t>
      </w:r>
    </w:p>
    <w:p w14:paraId="69698F59" w14:textId="77777777" w:rsidR="00A81520" w:rsidRPr="00B21F92" w:rsidRDefault="00A81520" w:rsidP="00A81520">
      <w:pPr>
        <w:autoSpaceDE w:val="0"/>
        <w:autoSpaceDN w:val="0"/>
        <w:adjustRightInd w:val="0"/>
        <w:rPr>
          <w:rFonts w:ascii="Arial" w:hAnsi="Arial" w:cs="Arial"/>
          <w:color w:val="808080"/>
          <w:sz w:val="20"/>
          <w:szCs w:val="20"/>
        </w:rPr>
      </w:pPr>
      <w:r w:rsidRPr="00B21F92">
        <w:rPr>
          <w:rFonts w:ascii="Arial" w:hAnsi="Arial" w:cs="Arial"/>
          <w:color w:val="808080"/>
          <w:sz w:val="20"/>
          <w:szCs w:val="20"/>
        </w:rPr>
        <w:t xml:space="preserve">Embracing mobile technology, the metal frame hosts hidden USB and power plug-ins. This under-cushion channel also helps connect embedded tables, magazine rack and coat hook accessories. A wide range of rectilinear or angular shapes can be created with Sylvi, on a large or small scale. </w:t>
      </w:r>
    </w:p>
    <w:p w14:paraId="11AD4976" w14:textId="77777777" w:rsidR="00A81520" w:rsidRPr="00B21F92" w:rsidRDefault="00A81520" w:rsidP="00A81520">
      <w:pPr>
        <w:autoSpaceDE w:val="0"/>
        <w:autoSpaceDN w:val="0"/>
        <w:adjustRightInd w:val="0"/>
        <w:rPr>
          <w:rFonts w:ascii="Arial" w:hAnsi="Arial" w:cs="Arial"/>
          <w:color w:val="808080"/>
          <w:sz w:val="20"/>
          <w:szCs w:val="20"/>
        </w:rPr>
      </w:pPr>
    </w:p>
    <w:p w14:paraId="3FE7FE92" w14:textId="77777777" w:rsidR="00A81520" w:rsidRPr="00B21F92" w:rsidRDefault="00A81520" w:rsidP="00A81520">
      <w:pPr>
        <w:shd w:val="clear" w:color="auto" w:fill="FFFFFF"/>
        <w:autoSpaceDE w:val="0"/>
        <w:autoSpaceDN w:val="0"/>
        <w:adjustRightInd w:val="0"/>
        <w:rPr>
          <w:rFonts w:ascii="Arial" w:hAnsi="Arial" w:cs="Arial"/>
          <w:b/>
          <w:color w:val="808080"/>
          <w:sz w:val="20"/>
          <w:szCs w:val="20"/>
        </w:rPr>
      </w:pPr>
      <w:r w:rsidRPr="00B21F92">
        <w:rPr>
          <w:rFonts w:ascii="Arial" w:hAnsi="Arial" w:cs="Arial"/>
          <w:b/>
          <w:color w:val="808080"/>
          <w:sz w:val="20"/>
          <w:szCs w:val="20"/>
        </w:rPr>
        <w:t>Purposeful privacy</w:t>
      </w:r>
    </w:p>
    <w:p w14:paraId="421E048D" w14:textId="4F3555CB" w:rsidR="00A81520" w:rsidRDefault="00A81520" w:rsidP="00A81520">
      <w:pPr>
        <w:shd w:val="clear" w:color="auto" w:fill="FFFFFF"/>
        <w:rPr>
          <w:rFonts w:ascii="Arial" w:hAnsi="Arial" w:cs="Arial"/>
          <w:color w:val="808080"/>
          <w:sz w:val="20"/>
          <w:szCs w:val="20"/>
        </w:rPr>
      </w:pPr>
      <w:r w:rsidRPr="00B21F92">
        <w:rPr>
          <w:rFonts w:ascii="Arial" w:hAnsi="Arial" w:cs="Arial"/>
          <w:color w:val="808080"/>
          <w:sz w:val="20"/>
          <w:szCs w:val="20"/>
        </w:rPr>
        <w:t xml:space="preserve">Attachable </w:t>
      </w:r>
      <w:r>
        <w:rPr>
          <w:rFonts w:ascii="Arial" w:hAnsi="Arial" w:cs="Arial"/>
          <w:color w:val="808080"/>
          <w:sz w:val="20"/>
          <w:szCs w:val="20"/>
        </w:rPr>
        <w:t>laminated back</w:t>
      </w:r>
      <w:r w:rsidRPr="00B21F92">
        <w:rPr>
          <w:rFonts w:ascii="Arial" w:hAnsi="Arial" w:cs="Arial"/>
          <w:color w:val="808080"/>
          <w:sz w:val="20"/>
          <w:szCs w:val="20"/>
        </w:rPr>
        <w:t xml:space="preserve"> panels allow designers to create a space within a space with Sylvi. </w:t>
      </w:r>
      <w:r>
        <w:rPr>
          <w:rFonts w:ascii="Arial" w:hAnsi="Arial" w:cs="Arial"/>
          <w:color w:val="808080"/>
          <w:sz w:val="20"/>
          <w:szCs w:val="20"/>
        </w:rPr>
        <w:t xml:space="preserve">With a slight inward tilt, the back panels give the feel of an enclosed </w:t>
      </w:r>
      <w:r w:rsidR="000F6C8B">
        <w:rPr>
          <w:rFonts w:ascii="Arial" w:hAnsi="Arial" w:cs="Arial"/>
          <w:color w:val="808080"/>
          <w:sz w:val="20"/>
          <w:szCs w:val="20"/>
        </w:rPr>
        <w:t xml:space="preserve">space </w:t>
      </w:r>
      <w:r>
        <w:rPr>
          <w:rFonts w:ascii="Arial" w:hAnsi="Arial" w:cs="Arial"/>
          <w:color w:val="808080"/>
          <w:sz w:val="20"/>
          <w:szCs w:val="20"/>
        </w:rPr>
        <w:t xml:space="preserve">without shutting out the bustle and activity of the surrounding </w:t>
      </w:r>
      <w:r w:rsidR="000F6C8B">
        <w:rPr>
          <w:rFonts w:ascii="Arial" w:hAnsi="Arial" w:cs="Arial"/>
          <w:color w:val="808080"/>
          <w:sz w:val="20"/>
          <w:szCs w:val="20"/>
        </w:rPr>
        <w:t>environment</w:t>
      </w:r>
      <w:r w:rsidRPr="00B21F92">
        <w:rPr>
          <w:rFonts w:ascii="Arial" w:hAnsi="Arial" w:cs="Arial"/>
          <w:color w:val="808080"/>
          <w:sz w:val="20"/>
          <w:szCs w:val="20"/>
        </w:rPr>
        <w:t xml:space="preserve">. </w:t>
      </w:r>
    </w:p>
    <w:p w14:paraId="14A16313" w14:textId="77777777" w:rsidR="00A81520" w:rsidRPr="00B21F92" w:rsidRDefault="00A81520" w:rsidP="00A81520">
      <w:pPr>
        <w:shd w:val="clear" w:color="auto" w:fill="FFFFFF"/>
        <w:rPr>
          <w:rFonts w:ascii="Arial" w:hAnsi="Arial" w:cs="Arial"/>
          <w:color w:val="808080"/>
          <w:sz w:val="20"/>
          <w:szCs w:val="20"/>
        </w:rPr>
      </w:pPr>
    </w:p>
    <w:p w14:paraId="3148CFB9" w14:textId="77777777" w:rsidR="00A81520" w:rsidRPr="00B21F92" w:rsidRDefault="00A81520" w:rsidP="00A81520">
      <w:pPr>
        <w:autoSpaceDE w:val="0"/>
        <w:autoSpaceDN w:val="0"/>
        <w:adjustRightInd w:val="0"/>
        <w:rPr>
          <w:rFonts w:ascii="Arial" w:hAnsi="Arial" w:cs="Arial"/>
          <w:b/>
          <w:color w:val="808080"/>
          <w:sz w:val="20"/>
          <w:szCs w:val="20"/>
        </w:rPr>
      </w:pPr>
      <w:bookmarkStart w:id="0" w:name="_GoBack"/>
      <w:bookmarkEnd w:id="0"/>
      <w:r w:rsidRPr="00B21F92">
        <w:rPr>
          <w:rFonts w:ascii="Arial" w:hAnsi="Arial" w:cs="Arial"/>
          <w:b/>
          <w:color w:val="808080"/>
          <w:sz w:val="20"/>
          <w:szCs w:val="20"/>
        </w:rPr>
        <w:lastRenderedPageBreak/>
        <w:t>Designer</w:t>
      </w:r>
    </w:p>
    <w:p w14:paraId="602BC818" w14:textId="339DC448" w:rsidR="00A81520" w:rsidRPr="00B21F92" w:rsidRDefault="00A81520" w:rsidP="00A81520">
      <w:pPr>
        <w:autoSpaceDE w:val="0"/>
        <w:autoSpaceDN w:val="0"/>
        <w:adjustRightInd w:val="0"/>
        <w:rPr>
          <w:rFonts w:ascii="Arial" w:hAnsi="Arial" w:cs="Arial"/>
          <w:color w:val="808080"/>
          <w:sz w:val="20"/>
          <w:szCs w:val="20"/>
        </w:rPr>
      </w:pPr>
      <w:r w:rsidRPr="00B21F92">
        <w:rPr>
          <w:rFonts w:ascii="Arial" w:hAnsi="Arial" w:cs="Arial"/>
          <w:color w:val="808080"/>
          <w:sz w:val="20"/>
          <w:szCs w:val="20"/>
        </w:rPr>
        <w:t>The Sylvi lounge collection is designed for izzy+ by Joey Ruiter, a major influence</w:t>
      </w:r>
      <w:r>
        <w:rPr>
          <w:rFonts w:ascii="Arial" w:hAnsi="Arial" w:cs="Arial"/>
          <w:color w:val="808080"/>
          <w:sz w:val="20"/>
          <w:szCs w:val="20"/>
        </w:rPr>
        <w:t>r</w:t>
      </w:r>
      <w:r w:rsidRPr="00B21F92">
        <w:rPr>
          <w:rFonts w:ascii="Arial" w:hAnsi="Arial" w:cs="Arial"/>
          <w:color w:val="808080"/>
          <w:sz w:val="20"/>
          <w:szCs w:val="20"/>
        </w:rPr>
        <w:t xml:space="preserve"> on today’s human-centric workplace and learning design. </w:t>
      </w:r>
    </w:p>
    <w:p w14:paraId="45FC520C" w14:textId="02F98580" w:rsidR="00A81520" w:rsidRPr="00A13EA9" w:rsidRDefault="00A81520" w:rsidP="00A81520">
      <w:pPr>
        <w:pStyle w:val="NormalWeb"/>
        <w:spacing w:after="0"/>
        <w:textAlignment w:val="baseline"/>
        <w:rPr>
          <w:rFonts w:ascii="Arial" w:hAnsi="Arial" w:cs="Arial"/>
          <w:color w:val="F79646" w:themeColor="accent6"/>
          <w:sz w:val="20"/>
          <w:szCs w:val="20"/>
        </w:rPr>
      </w:pPr>
      <w:r w:rsidRPr="00704683">
        <w:rPr>
          <w:rStyle w:val="Strong"/>
          <w:rFonts w:ascii="Arial" w:hAnsi="Arial" w:cs="Arial"/>
          <w:color w:val="808285"/>
          <w:sz w:val="20"/>
          <w:szCs w:val="20"/>
          <w:bdr w:val="none" w:sz="0" w:space="0" w:color="auto" w:frame="1"/>
        </w:rPr>
        <w:t>About izzy+</w:t>
      </w:r>
      <w:r w:rsidRPr="00704683">
        <w:rPr>
          <w:rFonts w:ascii="Arial" w:hAnsi="Arial" w:cs="Arial"/>
          <w:b/>
          <w:bCs/>
          <w:color w:val="808285"/>
          <w:sz w:val="20"/>
          <w:szCs w:val="20"/>
          <w:bdr w:val="none" w:sz="0" w:space="0" w:color="auto" w:frame="1"/>
        </w:rPr>
        <w:br/>
      </w:r>
      <w:r w:rsidRPr="0011001B">
        <w:rPr>
          <w:rFonts w:ascii="Arial" w:eastAsia="ヒラギノ角ゴ Pro W3" w:hAnsi="Arial" w:cs="Arial"/>
          <w:color w:val="808080"/>
          <w:sz w:val="20"/>
          <w:szCs w:val="20"/>
        </w:rPr>
        <w:t>Employees of izzy+ (www.izzyplus.com) are in the business of office furniture; they design, manufacture and market office furniture and seating. But their primary focus is on people – how they work and learn, and how to bring them together. izzy+ looks to provide designers with the tools needed to create inspiring work spaces for forward-thinking customers, while also working to connect people so we can be better together. </w:t>
      </w:r>
      <w:r w:rsidRPr="00A81520">
        <w:rPr>
          <w:rFonts w:ascii="Arial" w:eastAsia="ヒラギノ角ゴ Pro W3" w:hAnsi="Arial" w:cs="Arial"/>
          <w:color w:val="808080"/>
          <w:sz w:val="20"/>
          <w:szCs w:val="20"/>
        </w:rPr>
        <w:t>Our products are installed worldwide from Dubai to Des Moines and everywhere in-between.</w:t>
      </w:r>
      <w:r w:rsidRPr="00A13EA9">
        <w:rPr>
          <w:rFonts w:ascii="Arial" w:hAnsi="Arial" w:cs="Arial"/>
          <w:color w:val="F79646" w:themeColor="accent6"/>
          <w:sz w:val="20"/>
          <w:szCs w:val="20"/>
        </w:rPr>
        <w:t xml:space="preserve"> </w:t>
      </w:r>
    </w:p>
    <w:p w14:paraId="0AA82606" w14:textId="77777777" w:rsidR="00A81520" w:rsidRPr="0011001B" w:rsidRDefault="00A81520" w:rsidP="00A81520">
      <w:pPr>
        <w:pStyle w:val="NormalWeb"/>
        <w:spacing w:before="0" w:beforeAutospacing="0" w:after="0" w:afterAutospacing="0"/>
        <w:textAlignment w:val="baseline"/>
        <w:rPr>
          <w:rFonts w:ascii="Arial" w:eastAsia="ヒラギノ角ゴ Pro W3" w:hAnsi="Arial" w:cs="Arial"/>
          <w:color w:val="808080"/>
          <w:sz w:val="20"/>
          <w:szCs w:val="20"/>
        </w:rPr>
      </w:pPr>
      <w:r w:rsidRPr="0011001B">
        <w:rPr>
          <w:rFonts w:ascii="Arial" w:eastAsia="ヒラギノ角ゴ Pro W3" w:hAnsi="Arial" w:cs="Arial"/>
          <w:color w:val="808080"/>
          <w:sz w:val="20"/>
          <w:szCs w:val="20"/>
        </w:rPr>
        <w:t>Based in Spring Lake, Michigan, izzy+ is a business of JSJ Corporation.</w:t>
      </w:r>
    </w:p>
    <w:p w14:paraId="6FC77DD5" w14:textId="77777777" w:rsidR="00A81520" w:rsidRPr="00B21F92" w:rsidRDefault="00A81520" w:rsidP="00A81520">
      <w:pPr>
        <w:textAlignment w:val="baseline"/>
        <w:rPr>
          <w:rFonts w:ascii="Arial" w:eastAsia="Times New Roman" w:hAnsi="Arial" w:cs="Arial"/>
          <w:color w:val="808080"/>
          <w:sz w:val="20"/>
          <w:szCs w:val="20"/>
        </w:rPr>
      </w:pPr>
    </w:p>
    <w:p w14:paraId="5333436C" w14:textId="77777777" w:rsidR="00A81520" w:rsidRPr="00704683" w:rsidRDefault="00A81520" w:rsidP="00A81520">
      <w:pPr>
        <w:textAlignment w:val="baseline"/>
        <w:rPr>
          <w:rFonts w:ascii="Arial" w:eastAsia="Times New Roman" w:hAnsi="Arial" w:cs="Arial"/>
          <w:color w:val="808285"/>
          <w:sz w:val="20"/>
          <w:szCs w:val="20"/>
        </w:rPr>
      </w:pPr>
      <w:r w:rsidRPr="00704683">
        <w:rPr>
          <w:rFonts w:ascii="Arial" w:eastAsia="Times New Roman" w:hAnsi="Arial" w:cs="Arial"/>
          <w:b/>
          <w:bCs/>
          <w:color w:val="808285"/>
          <w:sz w:val="20"/>
          <w:szCs w:val="20"/>
          <w:bdr w:val="none" w:sz="0" w:space="0" w:color="auto" w:frame="1"/>
        </w:rPr>
        <w:t>Media contact:</w:t>
      </w:r>
      <w:r w:rsidRPr="00704683">
        <w:rPr>
          <w:rFonts w:ascii="Arial" w:eastAsia="Times New Roman" w:hAnsi="Arial" w:cs="Arial"/>
          <w:color w:val="808285"/>
          <w:sz w:val="20"/>
          <w:szCs w:val="20"/>
        </w:rPr>
        <w:t xml:space="preserve"> </w:t>
      </w:r>
      <w:r>
        <w:rPr>
          <w:rFonts w:ascii="Arial" w:eastAsia="Times New Roman" w:hAnsi="Arial" w:cs="Arial"/>
          <w:color w:val="808285"/>
          <w:sz w:val="20"/>
          <w:szCs w:val="20"/>
        </w:rPr>
        <w:t>Allison Roon</w:t>
      </w:r>
      <w:r w:rsidRPr="00704683">
        <w:rPr>
          <w:rFonts w:ascii="Arial" w:eastAsia="Times New Roman" w:hAnsi="Arial" w:cs="Arial"/>
          <w:color w:val="808285"/>
          <w:sz w:val="20"/>
          <w:szCs w:val="20"/>
        </w:rPr>
        <w:t xml:space="preserve"> | </w:t>
      </w:r>
      <w:r w:rsidRPr="00A81520">
        <w:rPr>
          <w:rFonts w:ascii="Arial" w:eastAsia="Times New Roman" w:hAnsi="Arial" w:cs="Arial"/>
          <w:color w:val="808285"/>
          <w:sz w:val="20"/>
          <w:szCs w:val="20"/>
        </w:rPr>
        <w:t>616.293.6311</w:t>
      </w:r>
      <w:r w:rsidRPr="00704683">
        <w:rPr>
          <w:rFonts w:ascii="Arial" w:eastAsia="Times New Roman" w:hAnsi="Arial" w:cs="Arial"/>
          <w:color w:val="808285"/>
          <w:sz w:val="20"/>
          <w:szCs w:val="20"/>
        </w:rPr>
        <w:t>| </w:t>
      </w:r>
      <w:hyperlink r:id="rId7" w:history="1">
        <w:r>
          <w:rPr>
            <w:rFonts w:ascii="Arial" w:eastAsia="Times New Roman" w:hAnsi="Arial" w:cs="Arial"/>
            <w:color w:val="EB6E1F"/>
            <w:sz w:val="20"/>
            <w:szCs w:val="20"/>
            <w:bdr w:val="none" w:sz="0" w:space="0" w:color="auto" w:frame="1"/>
          </w:rPr>
          <w:t>allison.roon@izzyplus.com</w:t>
        </w:r>
      </w:hyperlink>
    </w:p>
    <w:p w14:paraId="70AE6790" w14:textId="77777777" w:rsidR="00A81520" w:rsidRPr="00704683" w:rsidRDefault="00A81520" w:rsidP="00A81520">
      <w:pPr>
        <w:textAlignment w:val="baseline"/>
        <w:rPr>
          <w:rFonts w:ascii="Arial" w:hAnsi="Arial" w:cs="Arial"/>
          <w:sz w:val="20"/>
          <w:szCs w:val="20"/>
        </w:rPr>
      </w:pPr>
    </w:p>
    <w:p w14:paraId="6DC7FDA4" w14:textId="77777777" w:rsidR="00A81520" w:rsidRDefault="00A81520" w:rsidP="00A81520">
      <w:pPr>
        <w:textAlignment w:val="baseline"/>
        <w:rPr>
          <w:rFonts w:ascii="Arial" w:hAnsi="Arial" w:cs="Arial"/>
          <w:color w:val="808080"/>
          <w:sz w:val="20"/>
          <w:szCs w:val="20"/>
        </w:rPr>
      </w:pPr>
      <w:r w:rsidRPr="00704683">
        <w:rPr>
          <w:rFonts w:ascii="Arial" w:eastAsia="Times New Roman" w:hAnsi="Arial" w:cs="Arial"/>
          <w:b/>
          <w:bCs/>
          <w:color w:val="808285"/>
          <w:sz w:val="20"/>
          <w:szCs w:val="20"/>
          <w:bdr w:val="none" w:sz="0" w:space="0" w:color="auto" w:frame="1"/>
        </w:rPr>
        <w:t>Join our community:</w:t>
      </w:r>
      <w:r w:rsidRPr="00704683">
        <w:rPr>
          <w:rFonts w:ascii="Arial" w:eastAsia="Times New Roman" w:hAnsi="Arial" w:cs="Arial"/>
          <w:color w:val="808285"/>
          <w:sz w:val="20"/>
          <w:szCs w:val="20"/>
        </w:rPr>
        <w:t xml:space="preserve"> </w:t>
      </w:r>
      <w:r w:rsidRPr="00B21F92">
        <w:rPr>
          <w:rFonts w:ascii="Arial" w:hAnsi="Arial" w:cs="Arial"/>
          <w:color w:val="808080"/>
          <w:sz w:val="20"/>
          <w:szCs w:val="20"/>
        </w:rPr>
        <w:t xml:space="preserve">Facebook, Twitter, Pinterest, Vimeo, Flickr: </w:t>
      </w:r>
      <w:hyperlink r:id="rId8" w:history="1">
        <w:r w:rsidRPr="00704683">
          <w:rPr>
            <w:rStyle w:val="Hyperlink"/>
            <w:rFonts w:ascii="Arial" w:hAnsi="Arial" w:cs="Arial"/>
            <w:sz w:val="20"/>
            <w:szCs w:val="20"/>
          </w:rPr>
          <w:t>http://izzyplus.com/community</w:t>
        </w:r>
      </w:hyperlink>
      <w:r w:rsidRPr="00B21F92">
        <w:rPr>
          <w:rFonts w:ascii="Arial" w:hAnsi="Arial" w:cs="Arial"/>
          <w:color w:val="808080"/>
          <w:sz w:val="20"/>
          <w:szCs w:val="20"/>
        </w:rPr>
        <w:t xml:space="preserve"> </w:t>
      </w:r>
    </w:p>
    <w:p w14:paraId="08ADA0A1" w14:textId="77777777" w:rsidR="00767077" w:rsidRPr="00471932" w:rsidRDefault="00767077" w:rsidP="00471932">
      <w:pPr>
        <w:pStyle w:val="FreeForm"/>
        <w:rPr>
          <w:rFonts w:ascii="Arial" w:hAnsi="Arial"/>
        </w:rPr>
      </w:pPr>
    </w:p>
    <w:sectPr w:rsidR="00767077" w:rsidRPr="00471932" w:rsidSect="00B21F92">
      <w:headerReference w:type="even" r:id="rId9"/>
      <w:headerReference w:type="default" r:id="rId10"/>
      <w:pgSz w:w="12240" w:h="15840"/>
      <w:pgMar w:top="3240" w:right="3330" w:bottom="720" w:left="1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66C0A" w14:textId="77777777" w:rsidR="008732F8" w:rsidRDefault="008732F8">
      <w:r>
        <w:separator/>
      </w:r>
    </w:p>
  </w:endnote>
  <w:endnote w:type="continuationSeparator" w:id="0">
    <w:p w14:paraId="7D53DAA2" w14:textId="77777777" w:rsidR="008732F8" w:rsidRDefault="0087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8A4DD" w14:textId="77777777" w:rsidR="008732F8" w:rsidRDefault="008732F8">
      <w:r>
        <w:separator/>
      </w:r>
    </w:p>
  </w:footnote>
  <w:footnote w:type="continuationSeparator" w:id="0">
    <w:p w14:paraId="2DC1EB46" w14:textId="77777777" w:rsidR="008732F8" w:rsidRDefault="008732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90D5" w14:textId="77777777" w:rsidR="00A13EA9" w:rsidRDefault="00A13EA9">
    <w:pPr>
      <w:tabs>
        <w:tab w:val="left" w:pos="90"/>
        <w:tab w:val="left" w:pos="1060"/>
      </w:tabs>
      <w:ind w:left="270" w:hanging="270"/>
      <w:rPr>
        <w:rFonts w:ascii="Times New Roman" w:eastAsia="Times New Roman" w:hAnsi="Times New Roman"/>
        <w:color w:val="auto"/>
        <w:sz w:val="20"/>
        <w:lang w:bidi="x-none"/>
      </w:rPr>
    </w:pPr>
    <w:r>
      <w:rPr>
        <w:noProof/>
      </w:rPr>
      <mc:AlternateContent>
        <mc:Choice Requires="wps">
          <w:drawing>
            <wp:anchor distT="0" distB="0" distL="114300" distR="114300" simplePos="0" relativeHeight="251658240" behindDoc="0" locked="0" layoutInCell="1" allowOverlap="1" wp14:anchorId="6C7FF184" wp14:editId="036140B5">
              <wp:simplePos x="0" y="0"/>
              <wp:positionH relativeFrom="column">
                <wp:posOffset>5099050</wp:posOffset>
              </wp:positionH>
              <wp:positionV relativeFrom="paragraph">
                <wp:posOffset>1905000</wp:posOffset>
              </wp:positionV>
              <wp:extent cx="914400" cy="228600"/>
              <wp:effectExtent l="6350" t="0" r="6350" b="0"/>
              <wp:wrapThrough wrapText="bothSides">
                <wp:wrapPolygon edited="0">
                  <wp:start x="-225" y="0"/>
                  <wp:lineTo x="-225" y="19800"/>
                  <wp:lineTo x="21600" y="19800"/>
                  <wp:lineTo x="21600" y="0"/>
                  <wp:lineTo x="-225"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01.5pt;margin-top:150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" stroked="f" strokecolor="#4a7ebb">
              <v:shadow opacity="22936f" mv:blur="40000f" origin=",.5" offset="0,23000emu"/>
              <w10:wrap type="through"/>
            </v:rect>
          </w:pict>
        </mc:Fallback>
      </mc:AlternateContent>
    </w:r>
    <w: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5394" w14:textId="36BC15FF" w:rsidR="00A13EA9" w:rsidRDefault="00A13EA9">
    <w:pPr>
      <w:tabs>
        <w:tab w:val="left" w:pos="90"/>
        <w:tab w:val="left" w:pos="1060"/>
      </w:tabs>
      <w:ind w:left="270" w:hanging="270"/>
      <w:rPr>
        <w:rFonts w:ascii="Times New Roman" w:eastAsia="Times New Roman" w:hAnsi="Times New Roman"/>
        <w:color w:val="auto"/>
        <w:sz w:val="20"/>
        <w:lang w:bidi="x-none"/>
      </w:rPr>
    </w:pPr>
    <w:r>
      <w:rPr>
        <w:noProof/>
      </w:rPr>
      <w:drawing>
        <wp:anchor distT="0" distB="0" distL="114300" distR="114300" simplePos="0" relativeHeight="251659264" behindDoc="0" locked="0" layoutInCell="1" allowOverlap="1" wp14:anchorId="10AC46D9" wp14:editId="7A59E89A">
          <wp:simplePos x="0" y="0"/>
          <wp:positionH relativeFrom="column">
            <wp:posOffset>4711700</wp:posOffset>
          </wp:positionH>
          <wp:positionV relativeFrom="paragraph">
            <wp:posOffset>-457200</wp:posOffset>
          </wp:positionV>
          <wp:extent cx="1804035" cy="10058400"/>
          <wp:effectExtent l="0" t="0" r="0" b="0"/>
          <wp:wrapThrough wrapText="bothSides">
            <wp:wrapPolygon edited="0">
              <wp:start x="0" y="0"/>
              <wp:lineTo x="0" y="21545"/>
              <wp:lineTo x="21288" y="21545"/>
              <wp:lineTo x="212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zy+_press kit_header.jpg"/>
                  <pic:cNvPicPr/>
                </pic:nvPicPr>
                <pic:blipFill>
                  <a:blip r:embed="rId1">
                    <a:extLst>
                      <a:ext uri="{28A0092B-C50C-407E-A947-70E740481C1C}">
                        <a14:useLocalDpi xmlns:a14="http://schemas.microsoft.com/office/drawing/2010/main" val="0"/>
                      </a:ext>
                    </a:extLst>
                  </a:blip>
                  <a:stretch>
                    <a:fillRect/>
                  </a:stretch>
                </pic:blipFill>
                <pic:spPr>
                  <a:xfrm>
                    <a:off x="0" y="0"/>
                    <a:ext cx="1804035" cy="10058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38D5130" wp14:editId="68A49C45">
              <wp:simplePos x="0" y="0"/>
              <wp:positionH relativeFrom="column">
                <wp:posOffset>5048250</wp:posOffset>
              </wp:positionH>
              <wp:positionV relativeFrom="paragraph">
                <wp:posOffset>1917700</wp:posOffset>
              </wp:positionV>
              <wp:extent cx="914400" cy="2286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7.5pt;margin-top:151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" stroked="f" strokecolor="#4a7ebb">
              <v:shadow opacity="22936f" mv:blur="40000f" origin=",.5" offset="0,23000emu"/>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E3"/>
    <w:rsid w:val="000075E3"/>
    <w:rsid w:val="000F6C8B"/>
    <w:rsid w:val="001272E3"/>
    <w:rsid w:val="001E2BD5"/>
    <w:rsid w:val="00352E16"/>
    <w:rsid w:val="003D103B"/>
    <w:rsid w:val="00471932"/>
    <w:rsid w:val="00572475"/>
    <w:rsid w:val="00767077"/>
    <w:rsid w:val="00854E9E"/>
    <w:rsid w:val="008732F8"/>
    <w:rsid w:val="0087747E"/>
    <w:rsid w:val="008B54EE"/>
    <w:rsid w:val="009B2013"/>
    <w:rsid w:val="00A13EA9"/>
    <w:rsid w:val="00A81520"/>
    <w:rsid w:val="00B21F92"/>
    <w:rsid w:val="00C72382"/>
    <w:rsid w:val="00DB42E6"/>
    <w:rsid w:val="00E42F28"/>
    <w:rsid w:val="00FF4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FB02E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eastAsia="ヒラギノ角ゴ Pro W3" w:hAnsi="Courie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ascii="Courier" w:eastAsia="ヒラギノ角ゴ Pro W3" w:hAnsi="Courier"/>
      <w:color w:val="000000"/>
    </w:rPr>
  </w:style>
  <w:style w:type="paragraph" w:customStyle="1" w:styleId="Body">
    <w:name w:val="Body"/>
    <w:rPr>
      <w:rFonts w:ascii="Helvetica" w:eastAsia="ヒラギノ角ゴ Pro W3" w:hAnsi="Helvetica"/>
      <w:color w:val="000000"/>
      <w:sz w:val="24"/>
    </w:rPr>
  </w:style>
  <w:style w:type="paragraph" w:customStyle="1" w:styleId="1Izzy">
    <w:name w:val="1. Izzy"/>
    <w:pPr>
      <w:tabs>
        <w:tab w:val="left" w:pos="1800"/>
      </w:tabs>
      <w:spacing w:line="240" w:lineRule="exact"/>
    </w:pPr>
    <w:rPr>
      <w:rFonts w:ascii="Arial" w:eastAsia="ヒラギノ角ゴ Pro W3" w:hAnsi="Arial"/>
      <w:color w:val="000000"/>
    </w:rPr>
  </w:style>
  <w:style w:type="paragraph" w:styleId="Header">
    <w:name w:val="header"/>
    <w:basedOn w:val="Normal"/>
    <w:link w:val="HeaderChar"/>
    <w:locked/>
    <w:rsid w:val="001272E3"/>
    <w:pPr>
      <w:tabs>
        <w:tab w:val="center" w:pos="4320"/>
        <w:tab w:val="right" w:pos="8640"/>
      </w:tabs>
    </w:pPr>
  </w:style>
  <w:style w:type="character" w:customStyle="1" w:styleId="HeaderChar">
    <w:name w:val="Header Char"/>
    <w:link w:val="Header"/>
    <w:rsid w:val="001272E3"/>
    <w:rPr>
      <w:rFonts w:ascii="Courier" w:eastAsia="ヒラギノ角ゴ Pro W3" w:hAnsi="Courier"/>
      <w:color w:val="000000"/>
      <w:sz w:val="24"/>
      <w:szCs w:val="24"/>
    </w:rPr>
  </w:style>
  <w:style w:type="paragraph" w:styleId="Footer">
    <w:name w:val="footer"/>
    <w:basedOn w:val="Normal"/>
    <w:link w:val="FooterChar"/>
    <w:locked/>
    <w:rsid w:val="001272E3"/>
    <w:pPr>
      <w:tabs>
        <w:tab w:val="center" w:pos="4320"/>
        <w:tab w:val="right" w:pos="8640"/>
      </w:tabs>
    </w:pPr>
  </w:style>
  <w:style w:type="character" w:customStyle="1" w:styleId="FooterChar">
    <w:name w:val="Footer Char"/>
    <w:link w:val="Footer"/>
    <w:rsid w:val="001272E3"/>
    <w:rPr>
      <w:rFonts w:ascii="Courier" w:eastAsia="ヒラギノ角ゴ Pro W3" w:hAnsi="Courier"/>
      <w:color w:val="000000"/>
      <w:sz w:val="24"/>
      <w:szCs w:val="24"/>
    </w:rPr>
  </w:style>
  <w:style w:type="paragraph" w:customStyle="1" w:styleId="FreeFormA">
    <w:name w:val="Free Form A"/>
    <w:rsid w:val="00767077"/>
    <w:rPr>
      <w:rFonts w:ascii="Helvetica" w:eastAsia="ヒラギノ角ゴ Pro W3" w:hAnsi="Helvetica"/>
      <w:color w:val="000000"/>
      <w:sz w:val="24"/>
    </w:rPr>
  </w:style>
  <w:style w:type="paragraph" w:customStyle="1" w:styleId="FreeFormAA">
    <w:name w:val="Free Form A A"/>
    <w:rsid w:val="00767077"/>
    <w:rPr>
      <w:rFonts w:ascii="Helvetica" w:eastAsia="ヒラギノ角ゴ Pro W3" w:hAnsi="Helvetica"/>
      <w:color w:val="000000"/>
      <w:sz w:val="24"/>
    </w:rPr>
  </w:style>
  <w:style w:type="paragraph" w:customStyle="1" w:styleId="BodyA">
    <w:name w:val="Body A"/>
    <w:rsid w:val="00767077"/>
    <w:rPr>
      <w:rFonts w:ascii="Helvetica" w:eastAsia="ヒラギノ角ゴ Pro W3" w:hAnsi="Helvetica"/>
      <w:color w:val="000000"/>
      <w:sz w:val="24"/>
    </w:rPr>
  </w:style>
  <w:style w:type="paragraph" w:styleId="NormalWeb">
    <w:name w:val="Normal (Web)"/>
    <w:basedOn w:val="Normal"/>
    <w:uiPriority w:val="99"/>
    <w:unhideWhenUsed/>
    <w:locked/>
    <w:rsid w:val="00B21F92"/>
    <w:pPr>
      <w:spacing w:before="100" w:beforeAutospacing="1" w:after="100" w:afterAutospacing="1"/>
    </w:pPr>
    <w:rPr>
      <w:rFonts w:ascii="Times New Roman" w:eastAsia="Times New Roman" w:hAnsi="Times New Roman"/>
      <w:color w:val="auto"/>
    </w:rPr>
  </w:style>
  <w:style w:type="character" w:styleId="Hyperlink">
    <w:name w:val="Hyperlink"/>
    <w:uiPriority w:val="99"/>
    <w:unhideWhenUsed/>
    <w:locked/>
    <w:rsid w:val="00B21F92"/>
    <w:rPr>
      <w:color w:val="0000FF"/>
      <w:u w:val="single"/>
    </w:rPr>
  </w:style>
  <w:style w:type="character" w:styleId="Strong">
    <w:name w:val="Strong"/>
    <w:uiPriority w:val="22"/>
    <w:qFormat/>
    <w:locked/>
    <w:rsid w:val="00B21F92"/>
    <w:rPr>
      <w:b/>
      <w:bCs/>
    </w:rPr>
  </w:style>
  <w:style w:type="paragraph" w:styleId="BalloonText">
    <w:name w:val="Balloon Text"/>
    <w:basedOn w:val="Normal"/>
    <w:link w:val="BalloonTextChar"/>
    <w:locked/>
    <w:rsid w:val="009B2013"/>
    <w:rPr>
      <w:rFonts w:ascii="Lucida Grande" w:hAnsi="Lucida Grande" w:cs="Lucida Grande"/>
      <w:sz w:val="18"/>
      <w:szCs w:val="18"/>
    </w:rPr>
  </w:style>
  <w:style w:type="character" w:customStyle="1" w:styleId="BalloonTextChar">
    <w:name w:val="Balloon Text Char"/>
    <w:basedOn w:val="DefaultParagraphFont"/>
    <w:link w:val="BalloonText"/>
    <w:rsid w:val="009B2013"/>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20allison.roon@izzyplus.com" TargetMode="External"/><Relationship Id="rId8" Type="http://schemas.openxmlformats.org/officeDocument/2006/relationships/hyperlink" Target="http://izzyplus.com/community"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136E-4384-3047-AC06-D91F3548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vt:lpstr>
    </vt:vector>
  </TitlesOfParts>
  <Company>Izzy+</Company>
  <LinksUpToDate>false</LinksUpToDate>
  <CharactersWithSpaces>3557</CharactersWithSpaces>
  <SharedDoc>false</SharedDoc>
  <HLinks>
    <vt:vector size="12" baseType="variant">
      <vt:variant>
        <vt:i4>3473431</vt:i4>
      </vt:variant>
      <vt:variant>
        <vt:i4>-1</vt:i4>
      </vt:variant>
      <vt:variant>
        <vt:i4>2055</vt:i4>
      </vt:variant>
      <vt:variant>
        <vt:i4>1</vt:i4>
      </vt:variant>
      <vt:variant>
        <vt:lpwstr>izzy+_2015_header</vt:lpwstr>
      </vt:variant>
      <vt:variant>
        <vt:lpwstr/>
      </vt:variant>
      <vt:variant>
        <vt:i4>5898358</vt:i4>
      </vt:variant>
      <vt:variant>
        <vt:i4>-1</vt:i4>
      </vt:variant>
      <vt:variant>
        <vt:i4>2054</vt:i4>
      </vt:variant>
      <vt:variant>
        <vt:i4>1</vt:i4>
      </vt:variant>
      <vt:variant>
        <vt:lpwstr>news release side 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Adam Rice</dc:creator>
  <cp:keywords/>
  <cp:lastModifiedBy>Summer Klomp</cp:lastModifiedBy>
  <cp:revision>3</cp:revision>
  <cp:lastPrinted>2014-06-02T12:58:00Z</cp:lastPrinted>
  <dcterms:created xsi:type="dcterms:W3CDTF">2016-05-24T19:16:00Z</dcterms:created>
  <dcterms:modified xsi:type="dcterms:W3CDTF">2016-05-25T00:19:00Z</dcterms:modified>
</cp:coreProperties>
</file>