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34" w:rsidRDefault="00D46A34" w:rsidP="001E3A3D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8D2DC5" w:rsidRDefault="00D46A34" w:rsidP="001E3A3D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4D1C04">
        <w:rPr>
          <w:rFonts w:ascii="Palatino Linotype" w:hAnsi="Palatino Linotype"/>
          <w:b/>
          <w:sz w:val="24"/>
          <w:szCs w:val="24"/>
        </w:rPr>
        <w:t>Press release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D46A34" w:rsidRDefault="008D2DC5" w:rsidP="001E3A3D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NeoCon</w:t>
      </w:r>
      <w:r w:rsidR="00D46A34">
        <w:rPr>
          <w:rFonts w:ascii="Palatino Linotype" w:hAnsi="Palatino Linotype"/>
          <w:b/>
          <w:sz w:val="24"/>
          <w:szCs w:val="24"/>
        </w:rPr>
        <w:t xml:space="preserve"> 2016</w:t>
      </w:r>
    </w:p>
    <w:p w:rsidR="00D46A34" w:rsidRDefault="00D46A34" w:rsidP="001E3A3D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A45C0B" w:rsidRDefault="00A45C0B" w:rsidP="001E3A3D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68BE90" wp14:editId="0B638FCE">
            <wp:simplePos x="0" y="0"/>
            <wp:positionH relativeFrom="margin">
              <wp:posOffset>0</wp:posOffset>
            </wp:positionH>
            <wp:positionV relativeFrom="paragraph">
              <wp:posOffset>631825</wp:posOffset>
            </wp:positionV>
            <wp:extent cx="2959735" cy="19742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 23.09.15 015 COL RT_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4CE76C" wp14:editId="3D56F4E6">
            <wp:simplePos x="0" y="0"/>
            <wp:positionH relativeFrom="margin">
              <wp:posOffset>3175635</wp:posOffset>
            </wp:positionH>
            <wp:positionV relativeFrom="paragraph">
              <wp:posOffset>628650</wp:posOffset>
            </wp:positionV>
            <wp:extent cx="2955290" cy="19710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 23.09.15 006 COL RT_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A34" w:rsidRPr="00D949C1">
        <w:rPr>
          <w:rFonts w:ascii="Palatino Linotype" w:hAnsi="Palatino Linotype"/>
          <w:b/>
          <w:sz w:val="28"/>
        </w:rPr>
        <w:t>I</w:t>
      </w:r>
      <w:r w:rsidR="00D46A34" w:rsidRPr="00A45C0B">
        <w:rPr>
          <w:rFonts w:ascii="Palatino Linotype" w:hAnsi="Palatino Linotype"/>
          <w:b/>
          <w:sz w:val="28"/>
          <w:szCs w:val="28"/>
        </w:rPr>
        <w:t xml:space="preserve">ntroducing Track and Trail </w:t>
      </w:r>
      <w:r w:rsidRPr="00A45C0B">
        <w:rPr>
          <w:rFonts w:ascii="Palatino Linotype" w:hAnsi="Palatino Linotype"/>
          <w:b/>
          <w:sz w:val="28"/>
          <w:szCs w:val="28"/>
        </w:rPr>
        <w:t xml:space="preserve">– Camira’s new luxurious </w:t>
      </w:r>
      <w:proofErr w:type="spellStart"/>
      <w:r w:rsidRPr="00A45C0B">
        <w:rPr>
          <w:rFonts w:ascii="Palatino Linotype" w:hAnsi="Palatino Linotype"/>
          <w:b/>
          <w:sz w:val="28"/>
          <w:szCs w:val="28"/>
        </w:rPr>
        <w:t>Trevira</w:t>
      </w:r>
      <w:proofErr w:type="spellEnd"/>
      <w:r w:rsidRPr="00A45C0B">
        <w:rPr>
          <w:rFonts w:ascii="Palatino Linotype" w:hAnsi="Palatino Linotype"/>
          <w:b/>
          <w:sz w:val="28"/>
          <w:szCs w:val="28"/>
        </w:rPr>
        <w:t xml:space="preserve"> CS Chenille fabrics, </w:t>
      </w:r>
      <w:r>
        <w:rPr>
          <w:rFonts w:ascii="Palatino Linotype" w:hAnsi="Palatino Linotype"/>
          <w:b/>
          <w:sz w:val="28"/>
          <w:szCs w:val="28"/>
        </w:rPr>
        <w:t xml:space="preserve">launching </w:t>
      </w:r>
      <w:r w:rsidRPr="00A45C0B">
        <w:rPr>
          <w:rFonts w:ascii="Palatino Linotype" w:hAnsi="Palatino Linotype"/>
          <w:b/>
          <w:sz w:val="28"/>
          <w:szCs w:val="28"/>
        </w:rPr>
        <w:t xml:space="preserve">at </w:t>
      </w:r>
      <w:r>
        <w:rPr>
          <w:rFonts w:ascii="Palatino Linotype" w:hAnsi="Palatino Linotype"/>
          <w:b/>
          <w:sz w:val="28"/>
          <w:szCs w:val="28"/>
        </w:rPr>
        <w:t>NeoCon 2</w:t>
      </w:r>
      <w:r w:rsidRPr="00A45C0B">
        <w:rPr>
          <w:rFonts w:ascii="Palatino Linotype" w:hAnsi="Palatino Linotype"/>
          <w:b/>
          <w:sz w:val="28"/>
          <w:szCs w:val="28"/>
        </w:rPr>
        <w:t>016.</w:t>
      </w:r>
    </w:p>
    <w:p w:rsidR="00A45C0B" w:rsidRDefault="00A45C0B" w:rsidP="001E3A3D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51755" w:rsidRDefault="00A45C0B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Track and Trail are the newest </w:t>
      </w:r>
      <w:proofErr w:type="spellStart"/>
      <w:r>
        <w:rPr>
          <w:rFonts w:ascii="Palatino Linotype" w:hAnsi="Palatino Linotype"/>
        </w:rPr>
        <w:t>Trevira</w:t>
      </w:r>
      <w:proofErr w:type="spellEnd"/>
      <w:r>
        <w:rPr>
          <w:rFonts w:ascii="Palatino Linotype" w:hAnsi="Palatino Linotype"/>
        </w:rPr>
        <w:t xml:space="preserve"> CS </w:t>
      </w:r>
      <w:proofErr w:type="spellStart"/>
      <w:r>
        <w:rPr>
          <w:rFonts w:ascii="Palatino Linotype" w:hAnsi="Palatino Linotype"/>
        </w:rPr>
        <w:t>chenilles</w:t>
      </w:r>
      <w:proofErr w:type="spellEnd"/>
      <w:r>
        <w:rPr>
          <w:rFonts w:ascii="Palatino Linotype" w:hAnsi="Palatino Linotype"/>
        </w:rPr>
        <w:t xml:space="preserve"> from gl</w:t>
      </w:r>
      <w:r w:rsidR="00451755">
        <w:rPr>
          <w:rFonts w:ascii="Palatino Linotype" w:hAnsi="Palatino Linotype"/>
        </w:rPr>
        <w:t xml:space="preserve">obal textile innovator, Camira, </w:t>
      </w:r>
      <w:r w:rsidR="001E3A3D">
        <w:rPr>
          <w:rFonts w:ascii="Palatino Linotype" w:hAnsi="Palatino Linotype"/>
        </w:rPr>
        <w:t>demonstrating the latest in</w:t>
      </w:r>
      <w:r w:rsidR="00451755">
        <w:rPr>
          <w:rFonts w:ascii="Palatino Linotype" w:hAnsi="Palatino Linotype"/>
        </w:rPr>
        <w:t xml:space="preserve"> performance fabrics. </w:t>
      </w:r>
    </w:p>
    <w:p w:rsidR="001E3A3D" w:rsidRDefault="001E3A3D" w:rsidP="001E3A3D">
      <w:pPr>
        <w:spacing w:after="0" w:line="240" w:lineRule="auto"/>
        <w:rPr>
          <w:rFonts w:ascii="Palatino Linotype" w:hAnsi="Palatino Linotype"/>
        </w:rPr>
      </w:pPr>
    </w:p>
    <w:p w:rsidR="001E3A3D" w:rsidRDefault="001E3A3D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Suitable for fixed or removable upholstery in a range of interior applications, Track and Trail have a soft and relaxed appearance</w:t>
      </w:r>
      <w:r w:rsidR="00DA4942">
        <w:rPr>
          <w:rFonts w:ascii="Palatino Linotype" w:hAnsi="Palatino Linotype"/>
        </w:rPr>
        <w:t xml:space="preserve"> with beautiful aesthetics,</w:t>
      </w:r>
      <w:r>
        <w:rPr>
          <w:rFonts w:ascii="Palatino Linotype" w:hAnsi="Palatino Linotype"/>
        </w:rPr>
        <w:t xml:space="preserve"> yet are still high performing. </w:t>
      </w:r>
      <w:r w:rsidRPr="00D64B28">
        <w:rPr>
          <w:rFonts w:ascii="Palatino Linotype" w:hAnsi="Palatino Linotype"/>
        </w:rPr>
        <w:t xml:space="preserve"> </w:t>
      </w:r>
    </w:p>
    <w:p w:rsidR="00DA4942" w:rsidRDefault="00DA4942" w:rsidP="001E3A3D">
      <w:pPr>
        <w:spacing w:after="0" w:line="240" w:lineRule="auto"/>
        <w:rPr>
          <w:rFonts w:ascii="Palatino Linotype" w:hAnsi="Palatino Linotype"/>
        </w:rPr>
      </w:pPr>
    </w:p>
    <w:p w:rsidR="008D2DC5" w:rsidRPr="00D64B28" w:rsidRDefault="001E3A3D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an environmentally friendly alternative in the fight against spills and stains, Track and Trail are designed to handle the toughest scenarios without needing to resort to </w:t>
      </w:r>
      <w:proofErr w:type="spellStart"/>
      <w:r w:rsidR="00C50470">
        <w:rPr>
          <w:rFonts w:ascii="Palatino Linotype" w:hAnsi="Palatino Linotype"/>
        </w:rPr>
        <w:t>back</w:t>
      </w:r>
      <w:r>
        <w:rPr>
          <w:rFonts w:ascii="Palatino Linotype" w:hAnsi="Palatino Linotype"/>
        </w:rPr>
        <w:t>coatings</w:t>
      </w:r>
      <w:proofErr w:type="spellEnd"/>
      <w:r>
        <w:rPr>
          <w:rFonts w:ascii="Palatino Linotype" w:hAnsi="Palatino Linotype"/>
        </w:rPr>
        <w:t xml:space="preserve"> </w:t>
      </w:r>
      <w:r w:rsidR="00C50470">
        <w:rPr>
          <w:rFonts w:ascii="Palatino Linotype" w:hAnsi="Palatino Linotype"/>
        </w:rPr>
        <w:t>and</w:t>
      </w:r>
      <w:r>
        <w:rPr>
          <w:rFonts w:ascii="Palatino Linotype" w:hAnsi="Palatino Linotype"/>
        </w:rPr>
        <w:t xml:space="preserve"> chemical treatments. Both fabrics are inherently and permanently flame retardant, thick enough to capture spills and the removable covers can be washed to </w:t>
      </w:r>
      <w:r w:rsidR="00E26282">
        <w:rPr>
          <w:rFonts w:ascii="Palatino Linotype" w:hAnsi="Palatino Linotype"/>
        </w:rPr>
        <w:t>140</w:t>
      </w:r>
      <w:r>
        <w:rPr>
          <w:rFonts w:ascii="Palatino Linotype" w:hAnsi="Palatino Linotype"/>
        </w:rPr>
        <w:t xml:space="preserve"> degrees</w:t>
      </w:r>
      <w:r w:rsidR="00E26282">
        <w:rPr>
          <w:rFonts w:ascii="Palatino Linotype" w:hAnsi="Palatino Linotype"/>
        </w:rPr>
        <w:t xml:space="preserve"> </w:t>
      </w:r>
      <w:r w:rsidR="00E26282" w:rsidRPr="00E26282">
        <w:rPr>
          <w:rFonts w:ascii="Palatino Linotype" w:hAnsi="Palatino Linotype"/>
        </w:rPr>
        <w:t>Fahrenhe</w:t>
      </w:r>
      <w:r w:rsidR="00E26282">
        <w:rPr>
          <w:rFonts w:ascii="Palatino Linotype" w:hAnsi="Palatino Linotype"/>
        </w:rPr>
        <w:t>it</w:t>
      </w:r>
      <w:r>
        <w:rPr>
          <w:rFonts w:ascii="Palatino Linotype" w:hAnsi="Palatino Linotype"/>
        </w:rPr>
        <w:t xml:space="preserve">. </w:t>
      </w:r>
      <w:r w:rsidRPr="00D64B28">
        <w:rPr>
          <w:rFonts w:ascii="Palatino Linotype" w:hAnsi="Palatino Linotype"/>
        </w:rPr>
        <w:t xml:space="preserve">Used as fixed covers, </w:t>
      </w:r>
      <w:r>
        <w:rPr>
          <w:rFonts w:ascii="Palatino Linotype" w:hAnsi="Palatino Linotype"/>
        </w:rPr>
        <w:t>the fabrics</w:t>
      </w:r>
      <w:r w:rsidRPr="00D64B28">
        <w:rPr>
          <w:rFonts w:ascii="Palatino Linotype" w:hAnsi="Palatino Linotype"/>
        </w:rPr>
        <w:t xml:space="preserve"> are very durable </w:t>
      </w:r>
      <w:r>
        <w:rPr>
          <w:rFonts w:ascii="Palatino Linotype" w:hAnsi="Palatino Linotype"/>
        </w:rPr>
        <w:t>and ideal</w:t>
      </w:r>
      <w:r w:rsidRPr="00D64B28">
        <w:rPr>
          <w:rFonts w:ascii="Palatino Linotype" w:hAnsi="Palatino Linotype"/>
        </w:rPr>
        <w:t xml:space="preserve"> for areas where spil</w:t>
      </w:r>
      <w:r>
        <w:rPr>
          <w:rFonts w:ascii="Palatino Linotype" w:hAnsi="Palatino Linotype"/>
        </w:rPr>
        <w:t xml:space="preserve">ls and stains are less likely. </w:t>
      </w:r>
    </w:p>
    <w:p w:rsidR="008D2DC5" w:rsidRDefault="008D2DC5" w:rsidP="001E3A3D">
      <w:pPr>
        <w:spacing w:after="0" w:line="240" w:lineRule="auto"/>
        <w:rPr>
          <w:rFonts w:ascii="Palatino Linotype" w:hAnsi="Palatino Linotype"/>
        </w:rPr>
      </w:pPr>
    </w:p>
    <w:p w:rsidR="001E3A3D" w:rsidRDefault="00A45C0B" w:rsidP="001E3A3D">
      <w:pPr>
        <w:spacing w:after="0" w:line="240" w:lineRule="auto"/>
        <w:rPr>
          <w:rFonts w:ascii="Palatino Linotype" w:hAnsi="Palatino Linotype"/>
        </w:rPr>
      </w:pPr>
      <w:r w:rsidRPr="00A45C0B">
        <w:rPr>
          <w:rFonts w:ascii="Palatino Linotype" w:hAnsi="Palatino Linotype"/>
        </w:rPr>
        <w:t>Inspired by hand crafted design, Track has a t</w:t>
      </w:r>
      <w:r w:rsidR="00DA4942">
        <w:rPr>
          <w:rFonts w:ascii="Palatino Linotype" w:hAnsi="Palatino Linotype"/>
        </w:rPr>
        <w:t xml:space="preserve">extural </w:t>
      </w:r>
      <w:proofErr w:type="spellStart"/>
      <w:r w:rsidR="00DA4942">
        <w:rPr>
          <w:rFonts w:ascii="Palatino Linotype" w:hAnsi="Palatino Linotype"/>
        </w:rPr>
        <w:t>slub</w:t>
      </w:r>
      <w:proofErr w:type="spellEnd"/>
      <w:r w:rsidR="00DA4942">
        <w:rPr>
          <w:rFonts w:ascii="Palatino Linotype" w:hAnsi="Palatino Linotype"/>
        </w:rPr>
        <w:t xml:space="preserve"> with two-tone </w:t>
      </w:r>
      <w:proofErr w:type="spellStart"/>
      <w:r w:rsidR="00DA4942">
        <w:rPr>
          <w:rFonts w:ascii="Palatino Linotype" w:hAnsi="Palatino Linotype"/>
        </w:rPr>
        <w:t>colo</w:t>
      </w:r>
      <w:r w:rsidRPr="00A45C0B">
        <w:rPr>
          <w:rFonts w:ascii="Palatino Linotype" w:hAnsi="Palatino Linotype"/>
        </w:rPr>
        <w:t>r</w:t>
      </w:r>
      <w:proofErr w:type="spellEnd"/>
      <w:r w:rsidRPr="00A45C0B">
        <w:rPr>
          <w:rFonts w:ascii="Palatino Linotype" w:hAnsi="Palatino Linotype"/>
        </w:rPr>
        <w:t xml:space="preserve"> interest. Trail features a subtle geometric stitch line emul</w:t>
      </w:r>
      <w:r>
        <w:rPr>
          <w:rFonts w:ascii="Palatino Linotype" w:hAnsi="Palatino Linotype"/>
        </w:rPr>
        <w:t>ating a ‘one-off’ handmade feel</w:t>
      </w:r>
      <w:r w:rsidR="001E3A3D">
        <w:rPr>
          <w:rFonts w:ascii="Palatino Linotype" w:hAnsi="Palatino Linotype"/>
        </w:rPr>
        <w:t xml:space="preserve"> and echoes its trend origins of exploration, adding richness and interest to the weave. </w:t>
      </w:r>
    </w:p>
    <w:p w:rsidR="00451755" w:rsidRDefault="00451755" w:rsidP="001E3A3D">
      <w:pPr>
        <w:spacing w:after="0" w:line="240" w:lineRule="auto"/>
        <w:rPr>
          <w:rFonts w:ascii="Palatino Linotype" w:hAnsi="Palatino Linotype"/>
        </w:rPr>
      </w:pPr>
    </w:p>
    <w:p w:rsidR="00451755" w:rsidRDefault="00451755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Track is available in 18 </w:t>
      </w:r>
      <w:proofErr w:type="spellStart"/>
      <w:r>
        <w:rPr>
          <w:rFonts w:ascii="Palatino Linotype" w:hAnsi="Palatino Linotype"/>
        </w:rPr>
        <w:t>colorways</w:t>
      </w:r>
      <w:proofErr w:type="spellEnd"/>
      <w:r>
        <w:rPr>
          <w:rFonts w:ascii="Palatino Linotype" w:hAnsi="Palatino Linotype"/>
        </w:rPr>
        <w:t xml:space="preserve"> of </w:t>
      </w:r>
      <w:r w:rsidRPr="00451755">
        <w:rPr>
          <w:rFonts w:ascii="Palatino Linotype" w:hAnsi="Palatino Linotype"/>
        </w:rPr>
        <w:t>classic mono s</w:t>
      </w:r>
      <w:r>
        <w:rPr>
          <w:rFonts w:ascii="Palatino Linotype" w:hAnsi="Palatino Linotype"/>
        </w:rPr>
        <w:t xml:space="preserve">hades and playful contrast </w:t>
      </w:r>
      <w:proofErr w:type="spellStart"/>
      <w:r>
        <w:rPr>
          <w:rFonts w:ascii="Palatino Linotype" w:hAnsi="Palatino Linotype"/>
        </w:rPr>
        <w:t>colors</w:t>
      </w:r>
      <w:proofErr w:type="spellEnd"/>
      <w:r>
        <w:rPr>
          <w:rFonts w:ascii="Palatino Linotype" w:hAnsi="Palatino Linotype"/>
        </w:rPr>
        <w:t>,</w:t>
      </w:r>
      <w:r w:rsidRPr="0045175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and Trail is available in 10</w:t>
      </w:r>
      <w:r w:rsidR="001E3A3D">
        <w:rPr>
          <w:rFonts w:ascii="Palatino Linotype" w:hAnsi="Palatino Linotype"/>
        </w:rPr>
        <w:t xml:space="preserve"> </w:t>
      </w:r>
      <w:proofErr w:type="spellStart"/>
      <w:r w:rsidR="001E3A3D">
        <w:rPr>
          <w:rFonts w:ascii="Palatino Linotype" w:hAnsi="Palatino Linotype"/>
        </w:rPr>
        <w:t>color</w:t>
      </w:r>
      <w:proofErr w:type="spellEnd"/>
      <w:r w:rsidR="001E3A3D">
        <w:rPr>
          <w:rFonts w:ascii="Palatino Linotype" w:hAnsi="Palatino Linotype"/>
        </w:rPr>
        <w:t xml:space="preserve"> options to coordinate with the plains in Track</w:t>
      </w:r>
      <w:r>
        <w:rPr>
          <w:rFonts w:ascii="Palatino Linotype" w:hAnsi="Palatino Linotype"/>
        </w:rPr>
        <w:t>.</w:t>
      </w:r>
    </w:p>
    <w:p w:rsidR="00A45C0B" w:rsidRDefault="00A45C0B" w:rsidP="001E3A3D">
      <w:pPr>
        <w:spacing w:after="0" w:line="240" w:lineRule="auto"/>
        <w:rPr>
          <w:rFonts w:ascii="Palatino Linotype" w:hAnsi="Palatino Linotype"/>
        </w:rPr>
      </w:pPr>
    </w:p>
    <w:p w:rsidR="001E3A3D" w:rsidRDefault="00D46A34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Harriet </w:t>
      </w:r>
      <w:r w:rsidR="00DA4942">
        <w:rPr>
          <w:rFonts w:ascii="Palatino Linotype" w:hAnsi="Palatino Linotype"/>
        </w:rPr>
        <w:t>Green, Camira’s Product Manager</w:t>
      </w:r>
      <w:r>
        <w:rPr>
          <w:rFonts w:ascii="Palatino Linotype" w:hAnsi="Palatino Linotype"/>
        </w:rPr>
        <w:t>, commented: “</w:t>
      </w:r>
      <w:r w:rsidR="00E26282">
        <w:rPr>
          <w:rFonts w:ascii="Palatino Linotype" w:hAnsi="Palatino Linotype"/>
        </w:rPr>
        <w:t>Track &amp; Trail make intelligent use of design and techni</w:t>
      </w:r>
      <w:r w:rsidR="0056699D">
        <w:rPr>
          <w:rFonts w:ascii="Palatino Linotype" w:hAnsi="Palatino Linotype"/>
        </w:rPr>
        <w:t>cal engineering;</w:t>
      </w:r>
      <w:bookmarkStart w:id="0" w:name="_GoBack"/>
      <w:bookmarkEnd w:id="0"/>
      <w:r w:rsidR="00E26282">
        <w:rPr>
          <w:rFonts w:ascii="Palatino Linotype" w:hAnsi="Palatino Linotype"/>
        </w:rPr>
        <w:t xml:space="preserve"> </w:t>
      </w:r>
      <w:r w:rsidR="0056699D">
        <w:rPr>
          <w:rFonts w:ascii="Palatino Linotype" w:hAnsi="Palatino Linotype"/>
        </w:rPr>
        <w:t>created</w:t>
      </w:r>
      <w:r w:rsidRPr="00D64B28">
        <w:rPr>
          <w:rFonts w:ascii="Palatino Linotype" w:hAnsi="Palatino Linotype"/>
        </w:rPr>
        <w:t xml:space="preserve"> </w:t>
      </w:r>
      <w:r w:rsidR="00E26282">
        <w:rPr>
          <w:rFonts w:ascii="Palatino Linotype" w:hAnsi="Palatino Linotype"/>
        </w:rPr>
        <w:t>not only</w:t>
      </w:r>
      <w:r w:rsidR="0056699D">
        <w:rPr>
          <w:rFonts w:ascii="Palatino Linotype" w:hAnsi="Palatino Linotype"/>
        </w:rPr>
        <w:t xml:space="preserve"> to</w:t>
      </w:r>
      <w:r w:rsidR="00E26282">
        <w:rPr>
          <w:rFonts w:ascii="Palatino Linotype" w:hAnsi="Palatino Linotype"/>
        </w:rPr>
        <w:t xml:space="preserve"> be aesthetically pleasing but also stand up to the toughest interior scenarios</w:t>
      </w:r>
      <w:r w:rsidR="001E3A3D">
        <w:rPr>
          <w:rFonts w:ascii="Palatino Linotype" w:hAnsi="Palatino Linotype"/>
        </w:rPr>
        <w:t>.”</w:t>
      </w:r>
    </w:p>
    <w:p w:rsidR="001E3A3D" w:rsidRDefault="001E3A3D" w:rsidP="001E3A3D">
      <w:pPr>
        <w:spacing w:after="0" w:line="240" w:lineRule="auto"/>
        <w:rPr>
          <w:rFonts w:ascii="Palatino Linotype" w:hAnsi="Palatino Linotype"/>
        </w:rPr>
      </w:pPr>
    </w:p>
    <w:p w:rsidR="003D03C0" w:rsidRPr="001E3A3D" w:rsidRDefault="003D03C0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more information about Camira’s products visit </w:t>
      </w:r>
      <w:hyperlink r:id="rId9" w:history="1">
        <w:r w:rsidRPr="00C3469D">
          <w:rPr>
            <w:rStyle w:val="Hyperlink"/>
            <w:rFonts w:ascii="Palatino Linotype" w:hAnsi="Palatino Linotype"/>
          </w:rPr>
          <w:t>www.camirafabrics.com/us</w:t>
        </w:r>
      </w:hyperlink>
      <w:r>
        <w:rPr>
          <w:rFonts w:ascii="Palatino" w:hAnsi="Palatino" w:cstheme="minorHAnsi"/>
          <w:sz w:val="24"/>
          <w:szCs w:val="24"/>
        </w:rPr>
        <w:t>.</w:t>
      </w:r>
    </w:p>
    <w:p w:rsidR="003D03C0" w:rsidRDefault="003D03C0" w:rsidP="001E3A3D">
      <w:pPr>
        <w:spacing w:after="0" w:line="240" w:lineRule="auto"/>
        <w:rPr>
          <w:rFonts w:ascii="Palatino" w:hAnsi="Palatino" w:cstheme="minorHAnsi"/>
          <w:b/>
          <w:sz w:val="24"/>
          <w:szCs w:val="24"/>
        </w:rPr>
      </w:pPr>
    </w:p>
    <w:p w:rsidR="003D03C0" w:rsidRPr="00F81B59" w:rsidRDefault="003D03C0" w:rsidP="001E3A3D">
      <w:pPr>
        <w:spacing w:after="0" w:line="240" w:lineRule="auto"/>
        <w:rPr>
          <w:rFonts w:ascii="Palatino Linotype" w:hAnsi="Palatino Linotype"/>
        </w:rPr>
      </w:pPr>
      <w:r>
        <w:rPr>
          <w:rFonts w:ascii="Palatino" w:hAnsi="Palatino" w:cstheme="minorHAnsi"/>
          <w:b/>
          <w:sz w:val="24"/>
          <w:szCs w:val="24"/>
        </w:rPr>
        <w:lastRenderedPageBreak/>
        <w:t xml:space="preserve">Camira at </w:t>
      </w:r>
      <w:proofErr w:type="spellStart"/>
      <w:r>
        <w:rPr>
          <w:rFonts w:ascii="Palatino" w:hAnsi="Palatino" w:cstheme="minorHAnsi"/>
          <w:b/>
          <w:sz w:val="24"/>
          <w:szCs w:val="24"/>
        </w:rPr>
        <w:t>Neocon</w:t>
      </w:r>
      <w:proofErr w:type="spellEnd"/>
      <w:r>
        <w:rPr>
          <w:rFonts w:ascii="Palatino" w:hAnsi="Palatino" w:cstheme="minorHAnsi"/>
          <w:b/>
          <w:sz w:val="24"/>
          <w:szCs w:val="24"/>
        </w:rPr>
        <w:t xml:space="preserve">: </w:t>
      </w:r>
      <w:r w:rsidRPr="00A1058B">
        <w:rPr>
          <w:rFonts w:ascii="Palatino" w:hAnsi="Palatino" w:cstheme="minorHAnsi"/>
          <w:sz w:val="24"/>
          <w:szCs w:val="24"/>
        </w:rPr>
        <w:t>Showroom 11</w:t>
      </w:r>
      <w:r>
        <w:rPr>
          <w:rFonts w:ascii="Palatino" w:hAnsi="Palatino" w:cstheme="minorHAnsi"/>
          <w:sz w:val="24"/>
          <w:szCs w:val="24"/>
        </w:rPr>
        <w:t>-</w:t>
      </w:r>
      <w:r w:rsidRPr="00A1058B">
        <w:rPr>
          <w:rFonts w:ascii="Palatino" w:hAnsi="Palatino" w:cstheme="minorHAnsi"/>
          <w:sz w:val="24"/>
          <w:szCs w:val="24"/>
        </w:rPr>
        <w:t>23A</w:t>
      </w:r>
    </w:p>
    <w:p w:rsidR="008D2DC5" w:rsidRPr="00F81B59" w:rsidRDefault="008D2DC5" w:rsidP="001E3A3D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- Ends -</w:t>
      </w:r>
    </w:p>
    <w:p w:rsidR="008D2DC5" w:rsidRDefault="008D2DC5" w:rsidP="001E3A3D">
      <w:pPr>
        <w:spacing w:after="0" w:line="240" w:lineRule="auto"/>
        <w:rPr>
          <w:rFonts w:ascii="Palatino Linotype" w:hAnsi="Palatino Linotype"/>
          <w:b/>
        </w:rPr>
      </w:pPr>
    </w:p>
    <w:p w:rsidR="008D2DC5" w:rsidRPr="00F81B59" w:rsidRDefault="008D2DC5" w:rsidP="001E3A3D">
      <w:pPr>
        <w:spacing w:after="0" w:line="240" w:lineRule="auto"/>
        <w:rPr>
          <w:rFonts w:ascii="Palatino Linotype" w:hAnsi="Palatino Linotype"/>
        </w:rPr>
      </w:pPr>
      <w:r w:rsidRPr="00F81B59">
        <w:rPr>
          <w:rFonts w:ascii="Palatino Linotype" w:hAnsi="Palatino Linotype"/>
          <w:b/>
        </w:rPr>
        <w:t xml:space="preserve">For further information, please contact: </w:t>
      </w:r>
      <w:r w:rsidRPr="00F81B59">
        <w:rPr>
          <w:rFonts w:ascii="Palatino Linotype" w:hAnsi="Palatino Linotype"/>
        </w:rPr>
        <w:t>Jennifer Isles, Communications Manager</w:t>
      </w:r>
    </w:p>
    <w:p w:rsidR="008D2DC5" w:rsidRPr="00F81B59" w:rsidRDefault="008D2DC5" w:rsidP="001E3A3D">
      <w:pPr>
        <w:spacing w:after="0" w:line="240" w:lineRule="auto"/>
        <w:rPr>
          <w:rFonts w:ascii="Palatino Linotype" w:hAnsi="Palatino Linotype"/>
        </w:rPr>
      </w:pPr>
      <w:r w:rsidRPr="00F81B59">
        <w:rPr>
          <w:rFonts w:ascii="Palatino Linotype" w:hAnsi="Palatino Linotype"/>
        </w:rPr>
        <w:t xml:space="preserve">T: </w:t>
      </w:r>
      <w:r>
        <w:rPr>
          <w:rFonts w:ascii="Palatino Linotype" w:hAnsi="Palatino Linotype"/>
        </w:rPr>
        <w:t>+44(</w:t>
      </w:r>
      <w:r w:rsidRPr="00F81B59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) </w:t>
      </w:r>
      <w:r w:rsidRPr="00F81B59">
        <w:rPr>
          <w:rFonts w:ascii="Palatino Linotype" w:hAnsi="Palatino Linotype"/>
        </w:rPr>
        <w:t xml:space="preserve">1924 481144 M: </w:t>
      </w:r>
      <w:r>
        <w:rPr>
          <w:rFonts w:ascii="Palatino Linotype" w:hAnsi="Palatino Linotype"/>
        </w:rPr>
        <w:t>+44(</w:t>
      </w:r>
      <w:r w:rsidRPr="00F81B59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) </w:t>
      </w:r>
      <w:r w:rsidRPr="00F81B59">
        <w:rPr>
          <w:rFonts w:ascii="Palatino Linotype" w:hAnsi="Palatino Linotype"/>
        </w:rPr>
        <w:t xml:space="preserve">7957 142094 E: </w:t>
      </w:r>
      <w:hyperlink r:id="rId10" w:history="1">
        <w:r w:rsidRPr="00F81B59">
          <w:rPr>
            <w:rStyle w:val="Hyperlink"/>
            <w:rFonts w:ascii="Palatino Linotype" w:hAnsi="Palatino Linotype"/>
          </w:rPr>
          <w:t>jen.isles@camirafabrics.com</w:t>
        </w:r>
      </w:hyperlink>
    </w:p>
    <w:p w:rsidR="008D2DC5" w:rsidRPr="00EA2642" w:rsidRDefault="008D2DC5" w:rsidP="001E3A3D">
      <w:pPr>
        <w:spacing w:after="0" w:line="240" w:lineRule="auto"/>
        <w:rPr>
          <w:rFonts w:ascii="Palatino Linotype" w:hAnsi="Palatino Linotype"/>
          <w:b/>
          <w:bCs/>
        </w:rPr>
      </w:pPr>
      <w:r w:rsidRPr="00F81B59">
        <w:rPr>
          <w:rFonts w:ascii="Palatino Linotype" w:hAnsi="Palatino Linotype"/>
        </w:rPr>
        <w:br/>
      </w:r>
      <w:r>
        <w:rPr>
          <w:rFonts w:ascii="Palatino Linotype" w:hAnsi="Palatino Linotype"/>
          <w:b/>
          <w:bCs/>
        </w:rPr>
        <w:t>N</w:t>
      </w:r>
      <w:r w:rsidRPr="00EA2642">
        <w:rPr>
          <w:rFonts w:ascii="Palatino Linotype" w:hAnsi="Palatino Linotype"/>
          <w:b/>
          <w:bCs/>
        </w:rPr>
        <w:t>otes to editors:</w:t>
      </w:r>
    </w:p>
    <w:p w:rsidR="008D2DC5" w:rsidRPr="00EA2642" w:rsidRDefault="008D2DC5" w:rsidP="001E3A3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 xml:space="preserve">Camira designs and manufactures upholstery fabrics for commercial offices, hospitality, government, institutional interiors, healthcare, cinema and auditoria.  </w:t>
      </w:r>
    </w:p>
    <w:p w:rsidR="008D2DC5" w:rsidRPr="00EA2642" w:rsidRDefault="008D2DC5" w:rsidP="001E3A3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Camira is an independent UK textile company with two manufacturing facilities in England (in Huddersfield and Nottingham) and a mainland European manufacturing plant in Lithuania. The company’s North America operation is in Grand Rapids, MI, where it holds stocked inventory and operates a cut yardage program for rapid distribution throughout North America.</w:t>
      </w:r>
    </w:p>
    <w:p w:rsidR="008D2DC5" w:rsidRPr="00EA2642" w:rsidRDefault="008D2DC5" w:rsidP="001E3A3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The company was founded in 1974 as Camborne Fabrics, acquired by U.S. modular flooring company Interface Inc. in 1997, and Camira was born out of a management buy-out in April 2006, taking the company back into independent ownership.</w:t>
      </w:r>
    </w:p>
    <w:p w:rsidR="008D2DC5" w:rsidRPr="00EA2642" w:rsidRDefault="008D2DC5" w:rsidP="001E3A3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Camira employs about 650 staff and sells some 10 million yards of fabric annually, generating revenues of approximately $100 million.</w:t>
      </w:r>
    </w:p>
    <w:p w:rsidR="008D2DC5" w:rsidRPr="00EA2642" w:rsidRDefault="008D2DC5" w:rsidP="001E3A3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The company has been recognized for outstanding product innovation and environmental stewardship, gaining Queen’s Awards for Sustainable Development (2015 and 2010) and Enterprise in Innovation (2005).</w:t>
      </w:r>
    </w:p>
    <w:p w:rsidR="008D2DC5" w:rsidRPr="00EA2642" w:rsidRDefault="008D2DC5" w:rsidP="001E3A3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 w:rsidRPr="00EA2642">
        <w:rPr>
          <w:rFonts w:ascii="Palatino Linotype" w:hAnsi="Palatino Linotype"/>
          <w:bCs/>
        </w:rPr>
        <w:t>Camira is registered to ISO 9001 (quality standard), ISO 14001 (environmental management) and OSHAS 18001 (health &amp; safety) and OSHAS 18001 (health &amp; safety).</w:t>
      </w:r>
    </w:p>
    <w:p w:rsidR="008D2DC5" w:rsidRPr="004D1C04" w:rsidRDefault="008D2DC5" w:rsidP="001E3A3D">
      <w:pPr>
        <w:spacing w:after="0" w:line="240" w:lineRule="auto"/>
        <w:rPr>
          <w:rFonts w:ascii="Palatino Linotype" w:hAnsi="Palatino Linotype"/>
          <w:b/>
        </w:rPr>
      </w:pPr>
    </w:p>
    <w:p w:rsidR="009D237B" w:rsidRDefault="0056699D" w:rsidP="001E3A3D">
      <w:pPr>
        <w:spacing w:after="0" w:line="240" w:lineRule="auto"/>
      </w:pPr>
    </w:p>
    <w:sectPr w:rsidR="009D23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34" w:rsidRDefault="00D46A34" w:rsidP="00D46A34">
      <w:pPr>
        <w:spacing w:after="0" w:line="240" w:lineRule="auto"/>
      </w:pPr>
      <w:r>
        <w:separator/>
      </w:r>
    </w:p>
  </w:endnote>
  <w:endnote w:type="continuationSeparator" w:id="0">
    <w:p w:rsidR="00D46A34" w:rsidRDefault="00D46A34" w:rsidP="00D4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34" w:rsidRDefault="00D46A34" w:rsidP="00D46A34">
      <w:pPr>
        <w:spacing w:after="0" w:line="240" w:lineRule="auto"/>
      </w:pPr>
      <w:r>
        <w:separator/>
      </w:r>
    </w:p>
  </w:footnote>
  <w:footnote w:type="continuationSeparator" w:id="0">
    <w:p w:rsidR="00D46A34" w:rsidRDefault="00D46A34" w:rsidP="00D4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34" w:rsidRDefault="00D46A34">
    <w:pPr>
      <w:pStyle w:val="Header"/>
    </w:pPr>
    <w:r w:rsidRPr="004D1C04">
      <w:rPr>
        <w:rFonts w:ascii="Palatino Linotype" w:hAnsi="Palatino Linotype"/>
        <w:noProof/>
        <w:sz w:val="24"/>
        <w:szCs w:val="24"/>
        <w:lang w:eastAsia="en-GB"/>
      </w:rPr>
      <w:drawing>
        <wp:inline distT="0" distB="0" distL="0" distR="0" wp14:anchorId="02C8CADD" wp14:editId="6C1B3E2C">
          <wp:extent cx="19526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ira Logo Cool Grey 10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853" cy="46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A34" w:rsidRDefault="00D46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5AC"/>
    <w:multiLevelType w:val="hybridMultilevel"/>
    <w:tmpl w:val="C5CC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4"/>
    <w:rsid w:val="001E3A3D"/>
    <w:rsid w:val="003D03C0"/>
    <w:rsid w:val="00451755"/>
    <w:rsid w:val="004622EE"/>
    <w:rsid w:val="0056699D"/>
    <w:rsid w:val="00595717"/>
    <w:rsid w:val="008D2DC5"/>
    <w:rsid w:val="00A45C0B"/>
    <w:rsid w:val="00C50470"/>
    <w:rsid w:val="00D46A34"/>
    <w:rsid w:val="00DA4942"/>
    <w:rsid w:val="00E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91A24-86DF-457A-9CDC-D703E2A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4"/>
  </w:style>
  <w:style w:type="paragraph" w:styleId="Footer">
    <w:name w:val="footer"/>
    <w:basedOn w:val="Normal"/>
    <w:link w:val="FooterChar"/>
    <w:uiPriority w:val="99"/>
    <w:unhideWhenUsed/>
    <w:rsid w:val="00D4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4"/>
  </w:style>
  <w:style w:type="paragraph" w:styleId="NoSpacing">
    <w:name w:val="No Spacing"/>
    <w:uiPriority w:val="1"/>
    <w:qFormat/>
    <w:rsid w:val="00D46A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.isles@camirafabr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irafabrics.com/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Isles</dc:creator>
  <cp:keywords/>
  <dc:description/>
  <cp:lastModifiedBy>Jen Isles</cp:lastModifiedBy>
  <cp:revision>6</cp:revision>
  <dcterms:created xsi:type="dcterms:W3CDTF">2016-04-20T15:14:00Z</dcterms:created>
  <dcterms:modified xsi:type="dcterms:W3CDTF">2016-05-06T13:23:00Z</dcterms:modified>
</cp:coreProperties>
</file>