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D8461" w14:textId="5F393AA6" w:rsidR="00F327A4" w:rsidRPr="000F474C" w:rsidRDefault="00F327A4" w:rsidP="00F327A4">
      <w:pPr>
        <w:jc w:val="center"/>
        <w:rPr>
          <w:sz w:val="28"/>
        </w:rPr>
      </w:pPr>
      <w:r w:rsidRPr="000F474C">
        <w:rPr>
          <w:sz w:val="28"/>
        </w:rPr>
        <w:t>Natural Creations</w:t>
      </w:r>
      <w:r w:rsidRPr="000F474C">
        <w:rPr>
          <w:sz w:val="28"/>
          <w:vertAlign w:val="superscript"/>
        </w:rPr>
        <w:t>®</w:t>
      </w:r>
      <w:r w:rsidRPr="000F474C">
        <w:rPr>
          <w:sz w:val="28"/>
        </w:rPr>
        <w:t xml:space="preserve"> </w:t>
      </w:r>
      <w:r>
        <w:rPr>
          <w:sz w:val="28"/>
        </w:rPr>
        <w:t xml:space="preserve">Luxury Flooring </w:t>
      </w:r>
      <w:r w:rsidRPr="000F474C">
        <w:rPr>
          <w:sz w:val="28"/>
        </w:rPr>
        <w:t>Brings Style, Performance</w:t>
      </w:r>
      <w:r>
        <w:rPr>
          <w:sz w:val="28"/>
        </w:rPr>
        <w:t xml:space="preserve"> and Flexibility </w:t>
      </w:r>
      <w:r w:rsidRPr="000F474C">
        <w:rPr>
          <w:sz w:val="28"/>
        </w:rPr>
        <w:t xml:space="preserve">to </w:t>
      </w:r>
      <w:r>
        <w:rPr>
          <w:sz w:val="28"/>
        </w:rPr>
        <w:t xml:space="preserve">Retail and </w:t>
      </w:r>
      <w:r w:rsidRPr="000F474C">
        <w:rPr>
          <w:sz w:val="28"/>
        </w:rPr>
        <w:t>Commercial Spaces</w:t>
      </w:r>
    </w:p>
    <w:p w14:paraId="091C3643" w14:textId="77777777" w:rsidR="00F327A4" w:rsidRDefault="00F327A4" w:rsidP="00F327A4"/>
    <w:p w14:paraId="1A5A6496" w14:textId="77777777" w:rsidR="00F327A4" w:rsidRPr="00491FC6" w:rsidRDefault="00F327A4" w:rsidP="00F327A4">
      <w:pPr>
        <w:rPr>
          <w:rFonts w:eastAsia="Times New Roman" w:cs="Times New Roman"/>
          <w:sz w:val="22"/>
        </w:rPr>
      </w:pPr>
      <w:r w:rsidRPr="00491FC6">
        <w:rPr>
          <w:sz w:val="22"/>
        </w:rPr>
        <w:t xml:space="preserve">Lancaster, Pa., March </w:t>
      </w:r>
      <w:r>
        <w:rPr>
          <w:sz w:val="22"/>
        </w:rPr>
        <w:t>23</w:t>
      </w:r>
      <w:r w:rsidRPr="00491FC6">
        <w:rPr>
          <w:sz w:val="22"/>
        </w:rPr>
        <w:t xml:space="preserve">, 2016 – </w:t>
      </w:r>
      <w:r w:rsidRPr="00491FC6">
        <w:rPr>
          <w:rFonts w:eastAsia="Times New Roman" w:cs="Times New Roman"/>
          <w:sz w:val="22"/>
        </w:rPr>
        <w:t xml:space="preserve">Armstrong Commercial Flooring, a global leader in flooring, announces the </w:t>
      </w:r>
      <w:r>
        <w:rPr>
          <w:rFonts w:eastAsia="Times New Roman" w:cs="Times New Roman"/>
          <w:sz w:val="22"/>
        </w:rPr>
        <w:t xml:space="preserve">preview launch </w:t>
      </w:r>
      <w:r w:rsidRPr="00491FC6">
        <w:rPr>
          <w:rFonts w:eastAsia="Times New Roman" w:cs="Times New Roman"/>
          <w:sz w:val="22"/>
        </w:rPr>
        <w:t>of its Natural Creations</w:t>
      </w:r>
      <w:r w:rsidRPr="00491FC6">
        <w:rPr>
          <w:rFonts w:eastAsia="Times New Roman" w:cs="Times New Roman"/>
          <w:sz w:val="22"/>
          <w:vertAlign w:val="superscript"/>
        </w:rPr>
        <w:t xml:space="preserve">® </w:t>
      </w:r>
      <w:r w:rsidRPr="00491FC6">
        <w:rPr>
          <w:rFonts w:eastAsia="Times New Roman" w:cs="Times New Roman"/>
          <w:sz w:val="22"/>
        </w:rPr>
        <w:t xml:space="preserve">line of luxury </w:t>
      </w:r>
      <w:r>
        <w:rPr>
          <w:rFonts w:eastAsia="Times New Roman" w:cs="Times New Roman"/>
          <w:sz w:val="22"/>
        </w:rPr>
        <w:t>flooring with Diamond10™ technology</w:t>
      </w:r>
      <w:r w:rsidRPr="00491FC6">
        <w:rPr>
          <w:rFonts w:eastAsia="Times New Roman" w:cs="Times New Roman"/>
          <w:sz w:val="22"/>
        </w:rPr>
        <w:t xml:space="preserve"> for the commercial market. </w:t>
      </w:r>
      <w:r>
        <w:rPr>
          <w:rFonts w:eastAsia="Times New Roman" w:cs="Times New Roman"/>
          <w:sz w:val="22"/>
        </w:rPr>
        <w:t>Natural Creations flooring continues to transform</w:t>
      </w:r>
      <w:r w:rsidRPr="00491FC6">
        <w:rPr>
          <w:rFonts w:eastAsia="Times New Roman" w:cs="Times New Roman"/>
          <w:sz w:val="22"/>
        </w:rPr>
        <w:t xml:space="preserve"> the hottest category of com</w:t>
      </w:r>
      <w:r>
        <w:rPr>
          <w:rFonts w:eastAsia="Times New Roman" w:cs="Times New Roman"/>
          <w:sz w:val="22"/>
        </w:rPr>
        <w:t>mercial flooring by coupling</w:t>
      </w:r>
      <w:r w:rsidRPr="00491FC6">
        <w:rPr>
          <w:rFonts w:eastAsia="Times New Roman" w:cs="Times New Roman"/>
          <w:sz w:val="22"/>
        </w:rPr>
        <w:t xml:space="preserve"> style</w:t>
      </w:r>
      <w:r>
        <w:rPr>
          <w:rFonts w:eastAsia="Times New Roman" w:cs="Times New Roman"/>
          <w:sz w:val="22"/>
        </w:rPr>
        <w:t xml:space="preserve"> and design flexibility with performance </w:t>
      </w:r>
      <w:r w:rsidRPr="00491FC6">
        <w:rPr>
          <w:rFonts w:eastAsia="Times New Roman" w:cs="Times New Roman"/>
          <w:sz w:val="22"/>
        </w:rPr>
        <w:t>and easy maintenance</w:t>
      </w:r>
      <w:r>
        <w:rPr>
          <w:rFonts w:eastAsia="Times New Roman" w:cs="Times New Roman"/>
          <w:sz w:val="22"/>
        </w:rPr>
        <w:t>.</w:t>
      </w:r>
      <w:r w:rsidRPr="00491FC6">
        <w:rPr>
          <w:rFonts w:eastAsia="Times New Roman" w:cs="Times New Roman"/>
          <w:sz w:val="22"/>
        </w:rPr>
        <w:t xml:space="preserve"> </w:t>
      </w:r>
    </w:p>
    <w:p w14:paraId="18D18378" w14:textId="77777777" w:rsidR="00F327A4" w:rsidRPr="00491FC6" w:rsidRDefault="00F327A4" w:rsidP="00F327A4">
      <w:pPr>
        <w:rPr>
          <w:sz w:val="22"/>
          <w:vertAlign w:val="subscript"/>
        </w:rPr>
      </w:pPr>
    </w:p>
    <w:p w14:paraId="38AD562E" w14:textId="005CBE13" w:rsidR="00F327A4" w:rsidRPr="00491FC6" w:rsidRDefault="00F327A4" w:rsidP="00F327A4">
      <w:pPr>
        <w:rPr>
          <w:rFonts w:eastAsia="Times New Roman" w:cs="Times New Roman"/>
          <w:sz w:val="22"/>
          <w:szCs w:val="22"/>
        </w:rPr>
      </w:pPr>
      <w:r>
        <w:rPr>
          <w:rFonts w:eastAsia="Times New Roman" w:cs="Times New Roman"/>
          <w:sz w:val="22"/>
        </w:rPr>
        <w:t xml:space="preserve">With </w:t>
      </w:r>
      <w:r w:rsidRPr="00491FC6">
        <w:rPr>
          <w:rFonts w:eastAsia="Times New Roman" w:cs="Times New Roman"/>
          <w:sz w:val="22"/>
        </w:rPr>
        <w:t xml:space="preserve">the quality, expertise and ingenuity </w:t>
      </w:r>
      <w:r>
        <w:rPr>
          <w:rFonts w:eastAsia="Times New Roman" w:cs="Times New Roman"/>
          <w:sz w:val="22"/>
        </w:rPr>
        <w:t xml:space="preserve">that architects and designers have come to expect of Armstrong Commercial Flooring, </w:t>
      </w:r>
      <w:r w:rsidRPr="00491FC6">
        <w:rPr>
          <w:rFonts w:eastAsia="Times New Roman" w:cs="Times New Roman"/>
          <w:sz w:val="22"/>
        </w:rPr>
        <w:t>Natural Creations</w:t>
      </w:r>
      <w:r>
        <w:rPr>
          <w:rFonts w:eastAsia="Times New Roman" w:cs="Times New Roman"/>
          <w:sz w:val="22"/>
        </w:rPr>
        <w:t xml:space="preserve"> with Diamond10 Technology</w:t>
      </w:r>
      <w:r w:rsidRPr="00491FC6">
        <w:rPr>
          <w:rFonts w:eastAsia="Times New Roman" w:cs="Times New Roman"/>
          <w:sz w:val="22"/>
        </w:rPr>
        <w:t xml:space="preserve"> was designed in</w:t>
      </w:r>
      <w:r>
        <w:rPr>
          <w:rFonts w:eastAsia="Times New Roman" w:cs="Times New Roman"/>
          <w:sz w:val="22"/>
        </w:rPr>
        <w:t xml:space="preserve"> direct</w:t>
      </w:r>
      <w:r w:rsidRPr="00491FC6">
        <w:rPr>
          <w:rFonts w:eastAsia="Times New Roman" w:cs="Times New Roman"/>
          <w:sz w:val="22"/>
        </w:rPr>
        <w:t xml:space="preserve"> response to com</w:t>
      </w:r>
      <w:r>
        <w:rPr>
          <w:rFonts w:eastAsia="Times New Roman" w:cs="Times New Roman"/>
          <w:sz w:val="22"/>
        </w:rPr>
        <w:t xml:space="preserve">mercial interior performance needs and design trends.  The line is tailored to the </w:t>
      </w:r>
      <w:r w:rsidRPr="00491FC6">
        <w:rPr>
          <w:rFonts w:eastAsia="Times New Roman" w:cs="Times New Roman"/>
          <w:sz w:val="22"/>
        </w:rPr>
        <w:t>retail</w:t>
      </w:r>
      <w:r>
        <w:rPr>
          <w:rFonts w:eastAsia="Times New Roman" w:cs="Times New Roman"/>
          <w:sz w:val="22"/>
        </w:rPr>
        <w:t xml:space="preserve"> market, including specialty stores, mass merchants, grocery stores, drug stores, department stores, and restaurants.  The three collections within Natural Creations® Luxury Flooring, Arbor Arts®, </w:t>
      </w:r>
      <w:proofErr w:type="spellStart"/>
      <w:r>
        <w:rPr>
          <w:rFonts w:eastAsia="Times New Roman" w:cs="Times New Roman"/>
          <w:sz w:val="22"/>
        </w:rPr>
        <w:t>EarthCuts</w:t>
      </w:r>
      <w:proofErr w:type="spellEnd"/>
      <w:r>
        <w:rPr>
          <w:rFonts w:eastAsia="Times New Roman" w:cs="Times New Roman"/>
          <w:sz w:val="22"/>
        </w:rPr>
        <w:t xml:space="preserve">®, and </w:t>
      </w:r>
      <w:proofErr w:type="spellStart"/>
      <w:r>
        <w:rPr>
          <w:rFonts w:eastAsia="Times New Roman" w:cs="Times New Roman"/>
          <w:sz w:val="22"/>
        </w:rPr>
        <w:t>Mystix</w:t>
      </w:r>
      <w:proofErr w:type="spellEnd"/>
      <w:r>
        <w:rPr>
          <w:rFonts w:eastAsia="Times New Roman" w:cs="Times New Roman"/>
          <w:sz w:val="22"/>
        </w:rPr>
        <w:t>® are all part of Armstrong ® Continuum</w:t>
      </w:r>
      <w:r w:rsidRPr="001143DF">
        <w:rPr>
          <w:rFonts w:eastAsia="Times New Roman" w:cs="Times New Roman"/>
          <w:sz w:val="22"/>
        </w:rPr>
        <w:t>™ Solutions</w:t>
      </w:r>
      <w:r>
        <w:rPr>
          <w:rFonts w:eastAsia="Times New Roman" w:cs="Times New Roman"/>
          <w:sz w:val="22"/>
        </w:rPr>
        <w:t>,</w:t>
      </w:r>
      <w:r w:rsidRPr="001143DF">
        <w:rPr>
          <w:rFonts w:eastAsia="Times New Roman" w:cs="Times New Roman"/>
          <w:sz w:val="22"/>
        </w:rPr>
        <w:t xml:space="preserve"> a thoughtful, coordinated system of colors and designs, sizes and shapes,</w:t>
      </w:r>
      <w:r>
        <w:rPr>
          <w:rFonts w:eastAsia="Times New Roman" w:cs="Times New Roman"/>
          <w:sz w:val="22"/>
        </w:rPr>
        <w:t xml:space="preserve"> </w:t>
      </w:r>
      <w:r w:rsidRPr="001143DF">
        <w:rPr>
          <w:rFonts w:eastAsia="Times New Roman" w:cs="Times New Roman"/>
          <w:sz w:val="22"/>
        </w:rPr>
        <w:t xml:space="preserve"> that optimize design flexibility and</w:t>
      </w:r>
      <w:r>
        <w:rPr>
          <w:rFonts w:eastAsia="Times New Roman" w:cs="Times New Roman"/>
          <w:sz w:val="22"/>
        </w:rPr>
        <w:t xml:space="preserve"> </w:t>
      </w:r>
      <w:r w:rsidRPr="001143DF">
        <w:rPr>
          <w:rFonts w:eastAsia="Times New Roman" w:cs="Times New Roman"/>
          <w:sz w:val="22"/>
        </w:rPr>
        <w:t xml:space="preserve">allow for infinite design possibilities. </w:t>
      </w:r>
      <w:r>
        <w:rPr>
          <w:rFonts w:eastAsia="Times New Roman" w:cs="Times New Roman"/>
          <w:sz w:val="22"/>
        </w:rPr>
        <w:t xml:space="preserve"> Whether the space calls for creating a brand experience, a warm, inviting atmosphere, flooring that complements the merchandise and displays, or a sophisticated dining environment, </w:t>
      </w:r>
      <w:r w:rsidRPr="00491FC6">
        <w:rPr>
          <w:rFonts w:eastAsia="Times New Roman" w:cs="Times New Roman"/>
          <w:sz w:val="22"/>
        </w:rPr>
        <w:t>Natural Creations</w:t>
      </w:r>
      <w:r>
        <w:rPr>
          <w:rFonts w:eastAsia="Times New Roman" w:cs="Times New Roman"/>
          <w:sz w:val="22"/>
        </w:rPr>
        <w:t xml:space="preserve"> is the</w:t>
      </w:r>
      <w:r w:rsidRPr="00491FC6">
        <w:rPr>
          <w:rFonts w:eastAsia="Times New Roman" w:cs="Times New Roman"/>
          <w:sz w:val="22"/>
        </w:rPr>
        <w:t xml:space="preserve"> flooring solution for high traffic areas that </w:t>
      </w:r>
      <w:r>
        <w:rPr>
          <w:rFonts w:eastAsia="Times New Roman" w:cs="Times New Roman"/>
          <w:sz w:val="22"/>
        </w:rPr>
        <w:t>sta</w:t>
      </w:r>
      <w:r w:rsidR="00C45501">
        <w:rPr>
          <w:rFonts w:eastAsia="Times New Roman" w:cs="Times New Roman"/>
          <w:sz w:val="22"/>
        </w:rPr>
        <w:t>rt beautiful and stay beautiful.</w:t>
      </w:r>
    </w:p>
    <w:p w14:paraId="6CCFF667" w14:textId="77777777" w:rsidR="00F327A4" w:rsidRPr="00491FC6" w:rsidRDefault="00F327A4" w:rsidP="00F327A4">
      <w:pPr>
        <w:rPr>
          <w:rFonts w:eastAsia="Times New Roman" w:cs="Times New Roman"/>
          <w:sz w:val="22"/>
          <w:szCs w:val="22"/>
        </w:rPr>
      </w:pPr>
    </w:p>
    <w:p w14:paraId="012CC981" w14:textId="77777777" w:rsidR="00F327A4" w:rsidRDefault="00F327A4" w:rsidP="00F327A4">
      <w:pPr>
        <w:rPr>
          <w:rFonts w:eastAsia="Times New Roman" w:cs="Times New Roman"/>
          <w:sz w:val="22"/>
          <w:szCs w:val="22"/>
        </w:rPr>
      </w:pPr>
      <w:r>
        <w:rPr>
          <w:rFonts w:eastAsia="Times New Roman" w:cs="Times New Roman"/>
          <w:sz w:val="22"/>
          <w:szCs w:val="22"/>
        </w:rPr>
        <w:t>Additionally, the innovative line of products includes the following performance benefits:</w:t>
      </w:r>
    </w:p>
    <w:p w14:paraId="2E3B058C" w14:textId="77777777" w:rsidR="00F327A4" w:rsidRPr="00491FC6" w:rsidRDefault="00F327A4" w:rsidP="00F327A4">
      <w:pPr>
        <w:rPr>
          <w:rFonts w:eastAsia="Times New Roman" w:cs="Times New Roman"/>
          <w:sz w:val="22"/>
          <w:szCs w:val="22"/>
        </w:rPr>
      </w:pPr>
    </w:p>
    <w:p w14:paraId="2950A1BB" w14:textId="77777777" w:rsidR="00F327A4" w:rsidRPr="00B95955" w:rsidRDefault="00F327A4" w:rsidP="00F327A4">
      <w:pPr>
        <w:pStyle w:val="ListParagraph"/>
        <w:numPr>
          <w:ilvl w:val="0"/>
          <w:numId w:val="1"/>
        </w:numPr>
        <w:rPr>
          <w:rFonts w:eastAsia="Times New Roman" w:cs="Times New Roman"/>
          <w:sz w:val="22"/>
          <w:szCs w:val="22"/>
        </w:rPr>
      </w:pPr>
      <w:r w:rsidRPr="00B95955">
        <w:rPr>
          <w:rFonts w:eastAsia="Times New Roman" w:cs="Times New Roman"/>
          <w:sz w:val="22"/>
          <w:szCs w:val="22"/>
        </w:rPr>
        <w:t xml:space="preserve">Contains no </w:t>
      </w:r>
      <w:proofErr w:type="spellStart"/>
      <w:r w:rsidRPr="00B95955">
        <w:rPr>
          <w:rFonts w:eastAsia="Times New Roman" w:cs="Times New Roman"/>
          <w:sz w:val="22"/>
          <w:szCs w:val="22"/>
        </w:rPr>
        <w:t>orthophthalates</w:t>
      </w:r>
      <w:proofErr w:type="spellEnd"/>
      <w:r w:rsidRPr="00B95955">
        <w:rPr>
          <w:rFonts w:eastAsia="Times New Roman" w:cs="Times New Roman"/>
          <w:sz w:val="22"/>
          <w:szCs w:val="22"/>
        </w:rPr>
        <w:t>, heavy metals, fly ash, flame retardants or antimicrobial pesticides</w:t>
      </w:r>
    </w:p>
    <w:p w14:paraId="1559480F" w14:textId="77777777" w:rsidR="00F327A4" w:rsidRPr="00B95955" w:rsidRDefault="00F327A4" w:rsidP="00F327A4">
      <w:pPr>
        <w:pStyle w:val="ListParagraph"/>
        <w:numPr>
          <w:ilvl w:val="0"/>
          <w:numId w:val="1"/>
        </w:numPr>
        <w:rPr>
          <w:rFonts w:eastAsia="Times New Roman" w:cs="Times New Roman"/>
          <w:sz w:val="22"/>
          <w:szCs w:val="22"/>
        </w:rPr>
      </w:pPr>
      <w:proofErr w:type="spellStart"/>
      <w:r w:rsidRPr="00B95955">
        <w:rPr>
          <w:rFonts w:eastAsia="Times New Roman" w:cs="Times New Roman"/>
          <w:sz w:val="22"/>
          <w:szCs w:val="22"/>
        </w:rPr>
        <w:t>FloorScore</w:t>
      </w:r>
      <w:proofErr w:type="spellEnd"/>
      <w:r w:rsidRPr="00B95955">
        <w:rPr>
          <w:rFonts w:eastAsia="Times New Roman" w:cs="Times New Roman"/>
          <w:sz w:val="22"/>
          <w:szCs w:val="22"/>
          <w:vertAlign w:val="superscript"/>
        </w:rPr>
        <w:t>®</w:t>
      </w:r>
      <w:r w:rsidRPr="00B95955">
        <w:rPr>
          <w:rFonts w:eastAsia="Times New Roman" w:cs="Times New Roman"/>
          <w:sz w:val="22"/>
          <w:szCs w:val="22"/>
        </w:rPr>
        <w:t xml:space="preserve"> certified with low VOC emissions</w:t>
      </w:r>
    </w:p>
    <w:p w14:paraId="1D2E1D5D" w14:textId="77777777" w:rsidR="00F327A4" w:rsidRPr="00B95955" w:rsidRDefault="00F327A4" w:rsidP="00F327A4">
      <w:pPr>
        <w:pStyle w:val="ListParagraph"/>
        <w:numPr>
          <w:ilvl w:val="0"/>
          <w:numId w:val="1"/>
        </w:numPr>
        <w:rPr>
          <w:rFonts w:eastAsia="Times New Roman" w:cs="Times New Roman"/>
          <w:sz w:val="22"/>
          <w:szCs w:val="22"/>
        </w:rPr>
      </w:pPr>
      <w:r w:rsidRPr="00B95955">
        <w:rPr>
          <w:rFonts w:eastAsia="Times New Roman" w:cs="Times New Roman"/>
          <w:sz w:val="22"/>
          <w:szCs w:val="22"/>
        </w:rPr>
        <w:t>Offers noise reduction soluti</w:t>
      </w:r>
      <w:r>
        <w:rPr>
          <w:rFonts w:eastAsia="Times New Roman" w:cs="Times New Roman"/>
          <w:sz w:val="22"/>
          <w:szCs w:val="22"/>
        </w:rPr>
        <w:t>ons, thanks to Armstrong’s Quiet</w:t>
      </w:r>
      <w:r w:rsidRPr="00B95955">
        <w:rPr>
          <w:rFonts w:eastAsia="Times New Roman" w:cs="Times New Roman"/>
          <w:sz w:val="22"/>
          <w:szCs w:val="22"/>
        </w:rPr>
        <w:t xml:space="preserve"> Comfort™ Luxury Flooring Underlayment </w:t>
      </w:r>
    </w:p>
    <w:p w14:paraId="0D293392" w14:textId="77777777" w:rsidR="00F327A4" w:rsidRPr="00B95955" w:rsidRDefault="00F327A4" w:rsidP="00F327A4">
      <w:pPr>
        <w:pStyle w:val="ListParagraph"/>
        <w:numPr>
          <w:ilvl w:val="0"/>
          <w:numId w:val="1"/>
        </w:numPr>
        <w:rPr>
          <w:rFonts w:eastAsia="Times New Roman" w:cs="Times New Roman"/>
          <w:sz w:val="22"/>
          <w:szCs w:val="22"/>
        </w:rPr>
      </w:pPr>
      <w:r w:rsidRPr="00B95955">
        <w:rPr>
          <w:rFonts w:eastAsia="Times New Roman" w:cs="Times New Roman"/>
          <w:sz w:val="22"/>
          <w:szCs w:val="22"/>
        </w:rPr>
        <w:t xml:space="preserve">Provides durable, long-lasting performance, withstanding heavy foot and rolling load traffic </w:t>
      </w:r>
      <w:r>
        <w:rPr>
          <w:rFonts w:eastAsia="Times New Roman" w:cs="Times New Roman"/>
          <w:sz w:val="22"/>
          <w:szCs w:val="22"/>
        </w:rPr>
        <w:t>typical of</w:t>
      </w:r>
      <w:r w:rsidRPr="00B95955">
        <w:rPr>
          <w:rFonts w:eastAsia="Times New Roman" w:cs="Times New Roman"/>
          <w:sz w:val="22"/>
          <w:szCs w:val="22"/>
        </w:rPr>
        <w:t xml:space="preserve"> commercial spaces</w:t>
      </w:r>
    </w:p>
    <w:p w14:paraId="00AC1B68" w14:textId="77777777" w:rsidR="00F327A4" w:rsidRPr="00491FC6" w:rsidRDefault="00F327A4" w:rsidP="00F327A4">
      <w:pPr>
        <w:rPr>
          <w:rFonts w:eastAsia="Times New Roman" w:cs="Times New Roman"/>
          <w:sz w:val="22"/>
          <w:szCs w:val="22"/>
        </w:rPr>
      </w:pPr>
    </w:p>
    <w:p w14:paraId="65A418D1" w14:textId="77777777" w:rsidR="00F327A4" w:rsidRPr="00491FC6" w:rsidRDefault="00F327A4" w:rsidP="00F327A4">
      <w:pPr>
        <w:rPr>
          <w:rFonts w:eastAsia="Times New Roman" w:cs="Times New Roman"/>
          <w:sz w:val="22"/>
          <w:szCs w:val="22"/>
        </w:rPr>
      </w:pPr>
      <w:r w:rsidRPr="00491FC6">
        <w:rPr>
          <w:rFonts w:eastAsia="Times New Roman" w:cs="Times New Roman"/>
          <w:sz w:val="22"/>
          <w:szCs w:val="22"/>
        </w:rPr>
        <w:t>Available in a wide range of co</w:t>
      </w:r>
      <w:r>
        <w:rPr>
          <w:rFonts w:eastAsia="Times New Roman" w:cs="Times New Roman"/>
          <w:sz w:val="22"/>
          <w:szCs w:val="22"/>
        </w:rPr>
        <w:t>lors, patterns, sizes and</w:t>
      </w:r>
      <w:r w:rsidRPr="00491FC6">
        <w:rPr>
          <w:rFonts w:eastAsia="Times New Roman" w:cs="Times New Roman"/>
          <w:sz w:val="22"/>
          <w:szCs w:val="22"/>
        </w:rPr>
        <w:t xml:space="preserve"> themes, Natural Creations is arranged in three primary </w:t>
      </w:r>
      <w:r>
        <w:rPr>
          <w:rFonts w:eastAsia="Times New Roman" w:cs="Times New Roman"/>
          <w:sz w:val="22"/>
          <w:szCs w:val="22"/>
        </w:rPr>
        <w:t xml:space="preserve">design </w:t>
      </w:r>
      <w:r w:rsidRPr="00491FC6">
        <w:rPr>
          <w:rFonts w:eastAsia="Times New Roman" w:cs="Times New Roman"/>
          <w:sz w:val="22"/>
          <w:szCs w:val="22"/>
        </w:rPr>
        <w:t xml:space="preserve">categories:   </w:t>
      </w:r>
    </w:p>
    <w:p w14:paraId="6358FCAE" w14:textId="77777777" w:rsidR="00F327A4" w:rsidRPr="00491FC6" w:rsidRDefault="00F327A4" w:rsidP="00F327A4">
      <w:pPr>
        <w:rPr>
          <w:sz w:val="22"/>
          <w:szCs w:val="22"/>
          <w:vertAlign w:val="subscript"/>
        </w:rPr>
      </w:pPr>
    </w:p>
    <w:p w14:paraId="67E27860" w14:textId="77777777" w:rsidR="00F327A4" w:rsidRPr="00491FC6" w:rsidRDefault="00F327A4" w:rsidP="00F327A4">
      <w:pPr>
        <w:ind w:left="720"/>
        <w:rPr>
          <w:b/>
          <w:sz w:val="22"/>
          <w:szCs w:val="22"/>
        </w:rPr>
      </w:pPr>
      <w:proofErr w:type="spellStart"/>
      <w:r w:rsidRPr="00491FC6">
        <w:rPr>
          <w:b/>
          <w:sz w:val="22"/>
          <w:szCs w:val="22"/>
        </w:rPr>
        <w:t>ArborArt</w:t>
      </w:r>
      <w:proofErr w:type="spellEnd"/>
      <w:r w:rsidRPr="00491FC6">
        <w:rPr>
          <w:b/>
          <w:sz w:val="22"/>
          <w:szCs w:val="22"/>
          <w:vertAlign w:val="superscript"/>
        </w:rPr>
        <w:t>®</w:t>
      </w:r>
      <w:r w:rsidRPr="00491FC6">
        <w:rPr>
          <w:b/>
          <w:sz w:val="22"/>
          <w:szCs w:val="22"/>
        </w:rPr>
        <w:t xml:space="preserve">: </w:t>
      </w:r>
      <w:r w:rsidRPr="00491FC6">
        <w:rPr>
          <w:sz w:val="22"/>
          <w:szCs w:val="22"/>
        </w:rPr>
        <w:t xml:space="preserve">More than 50 naturally inspired wood visuals in color and design combinations that span the entire spectrum, from the golden browns of traditional oak </w:t>
      </w:r>
      <w:r>
        <w:rPr>
          <w:sz w:val="22"/>
          <w:szCs w:val="22"/>
        </w:rPr>
        <w:t>and</w:t>
      </w:r>
      <w:r w:rsidRPr="00491FC6">
        <w:rPr>
          <w:sz w:val="22"/>
          <w:szCs w:val="22"/>
        </w:rPr>
        <w:t xml:space="preserve"> the bold grain of exotic </w:t>
      </w:r>
      <w:proofErr w:type="spellStart"/>
      <w:r w:rsidRPr="00491FC6">
        <w:rPr>
          <w:sz w:val="22"/>
          <w:szCs w:val="22"/>
        </w:rPr>
        <w:t>tigerwood</w:t>
      </w:r>
      <w:proofErr w:type="spellEnd"/>
      <w:r w:rsidRPr="00491FC6">
        <w:rPr>
          <w:sz w:val="22"/>
          <w:szCs w:val="22"/>
        </w:rPr>
        <w:t xml:space="preserve"> to trend-setting weathered driftwood and even petrified wood looks.</w:t>
      </w:r>
    </w:p>
    <w:p w14:paraId="7630DA8E" w14:textId="77777777" w:rsidR="00F327A4" w:rsidRPr="00491FC6" w:rsidRDefault="00F327A4" w:rsidP="00F327A4">
      <w:pPr>
        <w:ind w:left="720"/>
        <w:rPr>
          <w:sz w:val="22"/>
          <w:szCs w:val="22"/>
        </w:rPr>
      </w:pPr>
    </w:p>
    <w:p w14:paraId="4B3D7811" w14:textId="77777777" w:rsidR="00F327A4" w:rsidRPr="00491FC6" w:rsidRDefault="00F327A4" w:rsidP="00F327A4">
      <w:pPr>
        <w:ind w:left="720"/>
        <w:rPr>
          <w:sz w:val="22"/>
          <w:szCs w:val="22"/>
        </w:rPr>
      </w:pPr>
      <w:proofErr w:type="spellStart"/>
      <w:r w:rsidRPr="00491FC6">
        <w:rPr>
          <w:b/>
          <w:sz w:val="22"/>
          <w:szCs w:val="22"/>
        </w:rPr>
        <w:t>EarthCuts</w:t>
      </w:r>
      <w:proofErr w:type="spellEnd"/>
      <w:r w:rsidRPr="00491FC6">
        <w:rPr>
          <w:b/>
          <w:sz w:val="22"/>
          <w:szCs w:val="22"/>
          <w:vertAlign w:val="superscript"/>
        </w:rPr>
        <w:t>®</w:t>
      </w:r>
      <w:r w:rsidRPr="00491FC6">
        <w:rPr>
          <w:b/>
          <w:sz w:val="22"/>
          <w:szCs w:val="22"/>
        </w:rPr>
        <w:t xml:space="preserve">: </w:t>
      </w:r>
      <w:r>
        <w:rPr>
          <w:sz w:val="22"/>
          <w:szCs w:val="22"/>
        </w:rPr>
        <w:t>These l</w:t>
      </w:r>
      <w:r w:rsidRPr="00491FC6">
        <w:rPr>
          <w:sz w:val="22"/>
          <w:szCs w:val="22"/>
        </w:rPr>
        <w:t xml:space="preserve">arge-scale tiles draw </w:t>
      </w:r>
      <w:r>
        <w:rPr>
          <w:sz w:val="22"/>
          <w:szCs w:val="22"/>
        </w:rPr>
        <w:t>design inspiration</w:t>
      </w:r>
      <w:r w:rsidRPr="00491FC6">
        <w:rPr>
          <w:sz w:val="22"/>
          <w:szCs w:val="22"/>
        </w:rPr>
        <w:t xml:space="preserve"> from beauty beneath the ground, including natural stone, minerals and metallic ore. A palette of earthy neutrals </w:t>
      </w:r>
      <w:r w:rsidRPr="00491FC6">
        <w:rPr>
          <w:sz w:val="22"/>
          <w:szCs w:val="22"/>
        </w:rPr>
        <w:lastRenderedPageBreak/>
        <w:t xml:space="preserve">ranges in tone from cool grays to warm beiges with all the detail and variation of the materials that inspired them. </w:t>
      </w:r>
    </w:p>
    <w:p w14:paraId="1033EF08" w14:textId="77777777" w:rsidR="00F327A4" w:rsidRPr="00491FC6" w:rsidRDefault="00F327A4" w:rsidP="00F327A4">
      <w:pPr>
        <w:ind w:left="720"/>
        <w:rPr>
          <w:sz w:val="22"/>
          <w:szCs w:val="22"/>
        </w:rPr>
      </w:pPr>
    </w:p>
    <w:p w14:paraId="3365CAFE" w14:textId="77777777" w:rsidR="00F327A4" w:rsidRPr="00491FC6" w:rsidRDefault="00F327A4" w:rsidP="00F327A4">
      <w:pPr>
        <w:ind w:left="720"/>
        <w:rPr>
          <w:b/>
          <w:sz w:val="22"/>
          <w:szCs w:val="22"/>
        </w:rPr>
      </w:pPr>
      <w:proofErr w:type="spellStart"/>
      <w:r w:rsidRPr="00491FC6">
        <w:rPr>
          <w:b/>
          <w:sz w:val="22"/>
          <w:szCs w:val="22"/>
        </w:rPr>
        <w:t>Mystix</w:t>
      </w:r>
      <w:proofErr w:type="spellEnd"/>
      <w:r w:rsidRPr="00491FC6">
        <w:rPr>
          <w:b/>
          <w:sz w:val="22"/>
          <w:szCs w:val="22"/>
          <w:vertAlign w:val="superscript"/>
        </w:rPr>
        <w:t>®</w:t>
      </w:r>
      <w:r w:rsidRPr="00491FC6">
        <w:rPr>
          <w:b/>
          <w:sz w:val="22"/>
          <w:szCs w:val="22"/>
        </w:rPr>
        <w:t xml:space="preserve">: </w:t>
      </w:r>
      <w:r w:rsidRPr="00491FC6">
        <w:rPr>
          <w:sz w:val="22"/>
          <w:szCs w:val="22"/>
        </w:rPr>
        <w:t xml:space="preserve">Cutting-edge design defies categorization. The ever-evolving </w:t>
      </w:r>
      <w:proofErr w:type="spellStart"/>
      <w:r w:rsidRPr="00491FC6">
        <w:rPr>
          <w:sz w:val="22"/>
          <w:szCs w:val="22"/>
        </w:rPr>
        <w:t>Mystix</w:t>
      </w:r>
      <w:proofErr w:type="spellEnd"/>
      <w:r w:rsidRPr="00491FC6">
        <w:rPr>
          <w:sz w:val="22"/>
          <w:szCs w:val="22"/>
        </w:rPr>
        <w:t xml:space="preserve"> collection dabbles in textured textiles, abstract geometrics, organic patterns and metallic accents. Plus a palette of </w:t>
      </w:r>
      <w:proofErr w:type="spellStart"/>
      <w:r w:rsidRPr="00491FC6">
        <w:rPr>
          <w:sz w:val="22"/>
          <w:szCs w:val="22"/>
        </w:rPr>
        <w:t>Brights</w:t>
      </w:r>
      <w:proofErr w:type="spellEnd"/>
      <w:r w:rsidRPr="00491FC6">
        <w:rPr>
          <w:sz w:val="22"/>
          <w:szCs w:val="22"/>
        </w:rPr>
        <w:t xml:space="preserve"> adds a vibrant pop of color</w:t>
      </w:r>
      <w:r>
        <w:rPr>
          <w:sz w:val="22"/>
          <w:szCs w:val="22"/>
        </w:rPr>
        <w:t xml:space="preserve"> to enliven</w:t>
      </w:r>
      <w:r w:rsidRPr="00491FC6">
        <w:rPr>
          <w:sz w:val="22"/>
          <w:szCs w:val="22"/>
        </w:rPr>
        <w:t xml:space="preserve"> education and retail spaces.</w:t>
      </w:r>
    </w:p>
    <w:p w14:paraId="632937E1" w14:textId="77777777" w:rsidR="00F327A4" w:rsidRDefault="00F327A4" w:rsidP="00F327A4">
      <w:pPr>
        <w:rPr>
          <w:b/>
          <w:sz w:val="22"/>
          <w:szCs w:val="22"/>
        </w:rPr>
      </w:pPr>
    </w:p>
    <w:p w14:paraId="3F51A920" w14:textId="77777777" w:rsidR="00F327A4" w:rsidRPr="00491FC6" w:rsidRDefault="00F327A4" w:rsidP="00F327A4">
      <w:pPr>
        <w:rPr>
          <w:b/>
          <w:sz w:val="22"/>
          <w:szCs w:val="22"/>
        </w:rPr>
      </w:pPr>
    </w:p>
    <w:p w14:paraId="3AD20A2A" w14:textId="77777777" w:rsidR="00F327A4" w:rsidRPr="00491FC6" w:rsidRDefault="00F327A4" w:rsidP="00F327A4">
      <w:pPr>
        <w:rPr>
          <w:b/>
          <w:sz w:val="22"/>
          <w:szCs w:val="22"/>
        </w:rPr>
      </w:pPr>
      <w:r w:rsidRPr="00491FC6">
        <w:rPr>
          <w:b/>
          <w:sz w:val="22"/>
          <w:szCs w:val="22"/>
        </w:rPr>
        <w:t>Diamond10 Technology</w:t>
      </w:r>
    </w:p>
    <w:p w14:paraId="26DCC96C" w14:textId="604C9C62" w:rsidR="00F327A4" w:rsidRPr="00491FC6" w:rsidRDefault="00F327A4" w:rsidP="00F327A4">
      <w:pPr>
        <w:rPr>
          <w:sz w:val="22"/>
          <w:szCs w:val="22"/>
        </w:rPr>
      </w:pPr>
      <w:r w:rsidRPr="00491FC6">
        <w:rPr>
          <w:sz w:val="22"/>
          <w:szCs w:val="22"/>
        </w:rPr>
        <w:t xml:space="preserve">The revolutionary Armstrong Diamond10™ </w:t>
      </w:r>
      <w:r>
        <w:rPr>
          <w:sz w:val="22"/>
          <w:szCs w:val="22"/>
        </w:rPr>
        <w:t xml:space="preserve">Technology </w:t>
      </w:r>
      <w:r w:rsidRPr="00491FC6">
        <w:rPr>
          <w:sz w:val="22"/>
          <w:szCs w:val="22"/>
        </w:rPr>
        <w:t xml:space="preserve">uses the </w:t>
      </w:r>
      <w:r>
        <w:rPr>
          <w:sz w:val="22"/>
          <w:szCs w:val="22"/>
        </w:rPr>
        <w:t xml:space="preserve">hardness of cultured </w:t>
      </w:r>
      <w:r w:rsidRPr="00491FC6">
        <w:rPr>
          <w:sz w:val="22"/>
          <w:szCs w:val="22"/>
        </w:rPr>
        <w:t xml:space="preserve">diamonds to keep Natural Creations luxury floors looking new through years of use. It </w:t>
      </w:r>
      <w:r>
        <w:rPr>
          <w:sz w:val="22"/>
          <w:szCs w:val="22"/>
        </w:rPr>
        <w:t>features</w:t>
      </w:r>
      <w:r w:rsidRPr="00491FC6">
        <w:rPr>
          <w:sz w:val="22"/>
          <w:szCs w:val="22"/>
        </w:rPr>
        <w:t xml:space="preserve"> the first performance coating made with diamonds, protecting Natural Creations floors from </w:t>
      </w:r>
      <w:r>
        <w:rPr>
          <w:sz w:val="22"/>
          <w:szCs w:val="22"/>
        </w:rPr>
        <w:t>scratches and scuffs better than any other luxury flooring.</w:t>
      </w:r>
      <w:r w:rsidRPr="00491FC6">
        <w:rPr>
          <w:sz w:val="22"/>
          <w:szCs w:val="22"/>
        </w:rPr>
        <w:t xml:space="preserve"> By repelling dirt and stain-causing agents, it also keeps Natural Creations cleaner t</w:t>
      </w:r>
      <w:r w:rsidR="00060B14">
        <w:rPr>
          <w:sz w:val="22"/>
          <w:szCs w:val="22"/>
        </w:rPr>
        <w:t>han any LVT floor on the market, a</w:t>
      </w:r>
      <w:r w:rsidRPr="00491FC6">
        <w:rPr>
          <w:sz w:val="22"/>
          <w:szCs w:val="22"/>
        </w:rPr>
        <w:t xml:space="preserve">ll without ever needing polish. </w:t>
      </w:r>
      <w:bookmarkStart w:id="0" w:name="_GoBack"/>
      <w:bookmarkEnd w:id="0"/>
    </w:p>
    <w:p w14:paraId="7F27F7BE" w14:textId="77777777" w:rsidR="00F327A4" w:rsidRPr="00491FC6" w:rsidRDefault="00F327A4" w:rsidP="00F327A4">
      <w:pPr>
        <w:rPr>
          <w:b/>
          <w:sz w:val="22"/>
          <w:szCs w:val="22"/>
        </w:rPr>
      </w:pPr>
    </w:p>
    <w:p w14:paraId="3B58271D" w14:textId="77777777" w:rsidR="00F327A4" w:rsidRPr="00491FC6" w:rsidRDefault="00F327A4" w:rsidP="00F327A4">
      <w:pPr>
        <w:rPr>
          <w:b/>
          <w:sz w:val="22"/>
          <w:szCs w:val="22"/>
        </w:rPr>
      </w:pPr>
    </w:p>
    <w:p w14:paraId="3FE15D60" w14:textId="77777777" w:rsidR="00F327A4" w:rsidRPr="00B95955" w:rsidRDefault="00F327A4" w:rsidP="00F327A4">
      <w:pPr>
        <w:rPr>
          <w:b/>
          <w:sz w:val="22"/>
        </w:rPr>
      </w:pPr>
      <w:r w:rsidRPr="00B95955">
        <w:rPr>
          <w:b/>
          <w:sz w:val="22"/>
        </w:rPr>
        <w:t>About Armstrong</w:t>
      </w:r>
    </w:p>
    <w:p w14:paraId="43C7FD8C" w14:textId="77777777" w:rsidR="00F327A4" w:rsidRPr="00B95955" w:rsidRDefault="00F327A4" w:rsidP="00F327A4">
      <w:pPr>
        <w:rPr>
          <w:sz w:val="22"/>
        </w:rPr>
      </w:pPr>
      <w:r w:rsidRPr="00B95955">
        <w:rPr>
          <w:sz w:val="22"/>
        </w:rPr>
        <w:t>Armstrong World Industries, Inc., a global leader in the design and manufacture of floors and ceilings is Inspiring Great Spaces™ each and every day. Based on Lancaster, PA., Armstrong operates 34 plants in eight countries and has approximately 8,700 employees worldwide. Armstrong is systematically reducing our environmental footprint and providing products and services that enable our customers to reduce the environmental impact of the buildings they create. For more information, visit Armstrong.com.</w:t>
      </w:r>
    </w:p>
    <w:p w14:paraId="6A56BD3F" w14:textId="77777777" w:rsidR="00F327A4" w:rsidRPr="00491FC6" w:rsidRDefault="00F327A4" w:rsidP="00F327A4">
      <w:pPr>
        <w:rPr>
          <w:sz w:val="22"/>
          <w:szCs w:val="22"/>
        </w:rPr>
      </w:pPr>
    </w:p>
    <w:p w14:paraId="342B7146" w14:textId="77777777" w:rsidR="001721C6" w:rsidRDefault="001721C6" w:rsidP="001721C6">
      <w:pPr>
        <w:tabs>
          <w:tab w:val="left" w:pos="-567"/>
        </w:tabs>
        <w:ind w:right="-614"/>
      </w:pPr>
    </w:p>
    <w:p w14:paraId="01A56AB7" w14:textId="77777777" w:rsidR="001721C6" w:rsidRPr="00CF3AD2" w:rsidRDefault="001721C6" w:rsidP="001721C6"/>
    <w:p w14:paraId="41FBB19E" w14:textId="77777777" w:rsidR="001721C6" w:rsidRPr="00CF3AD2" w:rsidRDefault="001721C6" w:rsidP="001721C6"/>
    <w:p w14:paraId="6FD9CAA5" w14:textId="77777777" w:rsidR="001721C6" w:rsidRPr="00CF3AD2" w:rsidRDefault="001721C6" w:rsidP="001721C6"/>
    <w:p w14:paraId="114015DA" w14:textId="77777777" w:rsidR="001721C6" w:rsidRPr="00CF3AD2" w:rsidRDefault="001721C6" w:rsidP="001721C6"/>
    <w:p w14:paraId="6293140D" w14:textId="77777777" w:rsidR="001721C6" w:rsidRPr="00CF3AD2" w:rsidRDefault="001721C6" w:rsidP="001721C6"/>
    <w:p w14:paraId="3F7517FB" w14:textId="77777777" w:rsidR="001721C6" w:rsidRPr="00CF3AD2" w:rsidRDefault="001721C6" w:rsidP="001721C6"/>
    <w:p w14:paraId="0A25C92F" w14:textId="77777777" w:rsidR="001721C6" w:rsidRPr="00CF3AD2" w:rsidRDefault="001721C6" w:rsidP="001721C6">
      <w:pPr>
        <w:ind w:left="567"/>
      </w:pPr>
    </w:p>
    <w:p w14:paraId="66A3D11C" w14:textId="77777777" w:rsidR="001721C6" w:rsidRPr="00CF3AD2" w:rsidRDefault="001721C6" w:rsidP="001721C6"/>
    <w:p w14:paraId="359A127D" w14:textId="77777777" w:rsidR="001721C6" w:rsidRPr="00CF3AD2" w:rsidRDefault="001721C6" w:rsidP="001721C6"/>
    <w:p w14:paraId="72C40DCA" w14:textId="77777777" w:rsidR="001721C6" w:rsidRPr="00CF3AD2" w:rsidRDefault="001721C6" w:rsidP="001721C6"/>
    <w:p w14:paraId="6651EA0E" w14:textId="77777777" w:rsidR="001721C6" w:rsidRPr="00CF3AD2" w:rsidRDefault="001721C6" w:rsidP="001721C6"/>
    <w:p w14:paraId="6F8CF5AC" w14:textId="77777777" w:rsidR="001721C6" w:rsidRPr="00CF3AD2" w:rsidRDefault="001721C6" w:rsidP="001721C6"/>
    <w:p w14:paraId="0DB9B87B" w14:textId="77777777" w:rsidR="001721C6" w:rsidRPr="00CF3AD2" w:rsidRDefault="001721C6" w:rsidP="001721C6"/>
    <w:p w14:paraId="28E6F6DD" w14:textId="77777777" w:rsidR="001721C6" w:rsidRDefault="001721C6" w:rsidP="001721C6"/>
    <w:p w14:paraId="3F994E42" w14:textId="77777777" w:rsidR="001721C6" w:rsidRPr="00CF3AD2" w:rsidRDefault="001721C6" w:rsidP="001721C6">
      <w:pPr>
        <w:tabs>
          <w:tab w:val="left" w:pos="3664"/>
        </w:tabs>
      </w:pPr>
      <w:r>
        <w:tab/>
      </w:r>
    </w:p>
    <w:p w14:paraId="60083C73" w14:textId="061A298B" w:rsidR="00B40127" w:rsidRPr="001721C6" w:rsidRDefault="00B40127" w:rsidP="001721C6"/>
    <w:sectPr w:rsidR="00B40127" w:rsidRPr="001721C6" w:rsidSect="003C3187">
      <w:headerReference w:type="default" r:id="rId12"/>
      <w:footerReference w:type="default" r:id="rId13"/>
      <w:pgSz w:w="12240" w:h="15840"/>
      <w:pgMar w:top="1440" w:right="1797" w:bottom="1440" w:left="1350" w:header="2381"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87512" w14:textId="77777777" w:rsidR="0076747B" w:rsidRDefault="0076747B" w:rsidP="00BB7AA8">
      <w:r>
        <w:separator/>
      </w:r>
    </w:p>
  </w:endnote>
  <w:endnote w:type="continuationSeparator" w:id="0">
    <w:p w14:paraId="3AF19BAC" w14:textId="77777777" w:rsidR="0076747B" w:rsidRDefault="0076747B" w:rsidP="00BB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E30CD" w14:textId="77777777" w:rsidR="005E3AE3" w:rsidRPr="00BB4E07" w:rsidRDefault="005E3AE3" w:rsidP="00CF001B">
    <w:pPr>
      <w:pStyle w:val="Footer"/>
      <w:rPr>
        <w:rFonts w:ascii="Arial" w:hAnsi="Arial" w:cs="Arial"/>
        <w:b/>
        <w:color w:val="96989A"/>
        <w:sz w:val="20"/>
        <w:szCs w:val="20"/>
      </w:rPr>
    </w:pPr>
  </w:p>
  <w:p w14:paraId="033318DE" w14:textId="77777777" w:rsidR="005E3AE3" w:rsidRPr="00BB4E07" w:rsidRDefault="005E3AE3" w:rsidP="00CF001B">
    <w:pPr>
      <w:pStyle w:val="Footer"/>
      <w:rPr>
        <w:rFonts w:ascii="Arial" w:hAnsi="Arial" w:cs="Arial"/>
        <w:b/>
        <w:color w:val="96989A"/>
        <w:sz w:val="20"/>
        <w:szCs w:val="20"/>
      </w:rPr>
    </w:pPr>
  </w:p>
  <w:p w14:paraId="5A4DC1CE" w14:textId="77777777" w:rsidR="005E3AE3" w:rsidRPr="00BB4E07" w:rsidRDefault="005E3AE3" w:rsidP="00CF001B">
    <w:pPr>
      <w:pStyle w:val="Footer"/>
      <w:rPr>
        <w:rFonts w:ascii="Arial" w:hAnsi="Arial" w:cs="Arial"/>
        <w:b/>
        <w:color w:val="96989A"/>
        <w:sz w:val="20"/>
        <w:szCs w:val="20"/>
      </w:rPr>
    </w:pPr>
  </w:p>
  <w:p w14:paraId="7410EEC7" w14:textId="6708300B" w:rsidR="005E3AE3" w:rsidRPr="00BB4E07" w:rsidRDefault="005E3AE3" w:rsidP="00CF001B">
    <w:pPr>
      <w:pStyle w:val="Footer"/>
      <w:rPr>
        <w:rFonts w:ascii="Arial" w:hAnsi="Arial" w:cs="Arial"/>
        <w:color w:val="96989A"/>
        <w:sz w:val="20"/>
        <w:szCs w:val="20"/>
      </w:rPr>
    </w:pPr>
    <w:r>
      <w:rPr>
        <w:rFonts w:ascii="Arial" w:hAnsi="Arial" w:cs="Arial"/>
        <w:noProof/>
        <w:color w:val="371D88"/>
        <w:sz w:val="20"/>
        <w:szCs w:val="20"/>
      </w:rPr>
      <w:drawing>
        <wp:anchor distT="0" distB="0" distL="114300" distR="114300" simplePos="0" relativeHeight="251662336" behindDoc="0" locked="0" layoutInCell="1" allowOverlap="1" wp14:anchorId="35C5922A" wp14:editId="07A5A3A1">
          <wp:simplePos x="0" y="0"/>
          <wp:positionH relativeFrom="column">
            <wp:posOffset>4493895</wp:posOffset>
          </wp:positionH>
          <wp:positionV relativeFrom="paragraph">
            <wp:posOffset>129540</wp:posOffset>
          </wp:positionV>
          <wp:extent cx="1703070" cy="170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_Tag_Morado_Eng.eps"/>
                  <pic:cNvPicPr/>
                </pic:nvPicPr>
                <pic:blipFill>
                  <a:blip r:embed="rId1">
                    <a:extLst>
                      <a:ext uri="{28A0092B-C50C-407E-A947-70E740481C1C}">
                        <a14:useLocalDpi xmlns:a14="http://schemas.microsoft.com/office/drawing/2010/main" val="0"/>
                      </a:ext>
                    </a:extLst>
                  </a:blip>
                  <a:stretch>
                    <a:fillRect/>
                  </a:stretch>
                </pic:blipFill>
                <pic:spPr>
                  <a:xfrm>
                    <a:off x="0" y="0"/>
                    <a:ext cx="1703070" cy="170180"/>
                  </a:xfrm>
                  <a:prstGeom prst="rect">
                    <a:avLst/>
                  </a:prstGeom>
                </pic:spPr>
              </pic:pic>
            </a:graphicData>
          </a:graphic>
          <wp14:sizeRelH relativeFrom="page">
            <wp14:pctWidth>0</wp14:pctWidth>
          </wp14:sizeRelH>
          <wp14:sizeRelV relativeFrom="page">
            <wp14:pctHeight>0</wp14:pctHeight>
          </wp14:sizeRelV>
        </wp:anchor>
      </w:drawing>
    </w:r>
    <w:r w:rsidRPr="00BB4E07">
      <w:rPr>
        <w:rFonts w:ascii="Arial" w:hAnsi="Arial" w:cs="Arial"/>
        <w:b/>
        <w:color w:val="96989A"/>
        <w:sz w:val="20"/>
        <w:szCs w:val="20"/>
      </w:rPr>
      <w:t>Armstrong World Industries</w:t>
    </w:r>
    <w:r w:rsidRPr="00BB4E07">
      <w:rPr>
        <w:rFonts w:ascii="Arial" w:hAnsi="Arial" w:cs="Arial"/>
        <w:b/>
        <w:color w:val="96989A"/>
        <w:sz w:val="20"/>
        <w:szCs w:val="20"/>
      </w:rPr>
      <w:br/>
    </w:r>
    <w:r w:rsidRPr="00BB4E07">
      <w:rPr>
        <w:rFonts w:ascii="Arial" w:hAnsi="Arial" w:cs="Arial"/>
        <w:color w:val="96989A"/>
        <w:sz w:val="20"/>
        <w:szCs w:val="20"/>
      </w:rPr>
      <w:t>2500 Columbia Avenue, Lancaster, PA 17603</w:t>
    </w:r>
  </w:p>
  <w:p w14:paraId="48A52B33" w14:textId="77777777" w:rsidR="005E3AE3" w:rsidRPr="00BB4E07" w:rsidRDefault="005E3AE3" w:rsidP="00425E1D">
    <w:pPr>
      <w:pStyle w:val="Footer"/>
      <w:ind w:right="-475"/>
      <w:rPr>
        <w:rFonts w:ascii="Arial" w:hAnsi="Arial" w:cs="Arial"/>
        <w:color w:val="96989A"/>
        <w:sz w:val="20"/>
        <w:szCs w:val="20"/>
      </w:rPr>
    </w:pPr>
  </w:p>
  <w:p w14:paraId="03771461" w14:textId="6FB69C3F" w:rsidR="005E3AE3" w:rsidRPr="00BB4E07" w:rsidRDefault="005E3AE3" w:rsidP="00CF001B">
    <w:pPr>
      <w:pStyle w:val="Footer"/>
      <w:rPr>
        <w:rFonts w:ascii="Arial" w:hAnsi="Arial" w:cs="Arial"/>
        <w:color w:val="371D88"/>
        <w:sz w:val="20"/>
        <w:szCs w:val="20"/>
      </w:rPr>
    </w:pPr>
    <w:r w:rsidRPr="00BB4E07">
      <w:rPr>
        <w:rFonts w:ascii="Arial" w:hAnsi="Arial" w:cs="Arial"/>
        <w:color w:val="96989A"/>
        <w:sz w:val="20"/>
        <w:szCs w:val="20"/>
      </w:rPr>
      <w:t>717</w:t>
    </w:r>
    <w:r>
      <w:rPr>
        <w:rFonts w:ascii="Arial" w:hAnsi="Arial" w:cs="Arial"/>
        <w:color w:val="96989A"/>
        <w:sz w:val="20"/>
        <w:szCs w:val="20"/>
      </w:rPr>
      <w:t>.</w:t>
    </w:r>
    <w:r w:rsidRPr="00BB4E07">
      <w:rPr>
        <w:rFonts w:ascii="Arial" w:hAnsi="Arial" w:cs="Arial"/>
        <w:color w:val="96989A"/>
        <w:sz w:val="20"/>
        <w:szCs w:val="20"/>
      </w:rPr>
      <w:t>397</w:t>
    </w:r>
    <w:r>
      <w:rPr>
        <w:rFonts w:ascii="Arial" w:hAnsi="Arial" w:cs="Arial"/>
        <w:color w:val="96989A"/>
        <w:sz w:val="20"/>
        <w:szCs w:val="20"/>
      </w:rPr>
      <w:t>.</w:t>
    </w:r>
    <w:r w:rsidRPr="00BB4E07">
      <w:rPr>
        <w:rFonts w:ascii="Arial" w:hAnsi="Arial" w:cs="Arial"/>
        <w:color w:val="96989A"/>
        <w:sz w:val="20"/>
        <w:szCs w:val="20"/>
      </w:rPr>
      <w:t xml:space="preserve">0611 | </w:t>
    </w:r>
    <w:r w:rsidRPr="00BB4E07">
      <w:rPr>
        <w:rFonts w:ascii="Arial" w:hAnsi="Arial" w:cs="Arial"/>
        <w:b/>
        <w:color w:val="371D88"/>
        <w:sz w:val="20"/>
        <w:szCs w:val="20"/>
      </w:rPr>
      <w:t>www.armstrong.com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BB681" w14:textId="77777777" w:rsidR="0076747B" w:rsidRDefault="0076747B" w:rsidP="00BB7AA8">
      <w:r>
        <w:separator/>
      </w:r>
    </w:p>
  </w:footnote>
  <w:footnote w:type="continuationSeparator" w:id="0">
    <w:p w14:paraId="3CAC5682" w14:textId="77777777" w:rsidR="0076747B" w:rsidRDefault="0076747B" w:rsidP="00BB7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2F1A0" w14:textId="1D0E0D90" w:rsidR="005E3AE3" w:rsidRPr="00BB4E07" w:rsidRDefault="005E3AE3" w:rsidP="003C3187">
    <w:pPr>
      <w:pStyle w:val="Header"/>
      <w:ind w:right="-614"/>
    </w:pPr>
    <w:r>
      <w:rPr>
        <w:rFonts w:hint="eastAsia"/>
        <w:noProof/>
      </w:rPr>
      <w:drawing>
        <wp:anchor distT="0" distB="0" distL="114300" distR="114300" simplePos="0" relativeHeight="251659261" behindDoc="0" locked="0" layoutInCell="1" allowOverlap="1" wp14:anchorId="650B5829" wp14:editId="5D5B9272">
          <wp:simplePos x="0" y="0"/>
          <wp:positionH relativeFrom="column">
            <wp:posOffset>-861060</wp:posOffset>
          </wp:positionH>
          <wp:positionV relativeFrom="paragraph">
            <wp:posOffset>-1179537</wp:posOffset>
          </wp:positionV>
          <wp:extent cx="7153186" cy="8991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strong-onRt-Header®.eps"/>
                  <pic:cNvPicPr/>
                </pic:nvPicPr>
                <pic:blipFill>
                  <a:blip r:embed="rId1">
                    <a:extLst>
                      <a:ext uri="{28A0092B-C50C-407E-A947-70E740481C1C}">
                        <a14:useLocalDpi xmlns:a14="http://schemas.microsoft.com/office/drawing/2010/main" val="0"/>
                      </a:ext>
                    </a:extLst>
                  </a:blip>
                  <a:stretch>
                    <a:fillRect/>
                  </a:stretch>
                </pic:blipFill>
                <pic:spPr>
                  <a:xfrm>
                    <a:off x="0" y="0"/>
                    <a:ext cx="7153186" cy="8991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18D5"/>
    <w:multiLevelType w:val="hybridMultilevel"/>
    <w:tmpl w:val="A998A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A8"/>
    <w:rsid w:val="00001E0F"/>
    <w:rsid w:val="000228BB"/>
    <w:rsid w:val="000307D0"/>
    <w:rsid w:val="00060B14"/>
    <w:rsid w:val="00163B89"/>
    <w:rsid w:val="001721C6"/>
    <w:rsid w:val="00172BB0"/>
    <w:rsid w:val="00195B13"/>
    <w:rsid w:val="002036CA"/>
    <w:rsid w:val="002B1188"/>
    <w:rsid w:val="003C3187"/>
    <w:rsid w:val="003D57EE"/>
    <w:rsid w:val="003E4546"/>
    <w:rsid w:val="00425E1D"/>
    <w:rsid w:val="004A17CF"/>
    <w:rsid w:val="005234A1"/>
    <w:rsid w:val="005A02BC"/>
    <w:rsid w:val="005E3AE3"/>
    <w:rsid w:val="0064334F"/>
    <w:rsid w:val="006C1496"/>
    <w:rsid w:val="0076747B"/>
    <w:rsid w:val="00767574"/>
    <w:rsid w:val="007711CE"/>
    <w:rsid w:val="007A7F8D"/>
    <w:rsid w:val="007E5FBD"/>
    <w:rsid w:val="008B3324"/>
    <w:rsid w:val="00966D2A"/>
    <w:rsid w:val="00B40127"/>
    <w:rsid w:val="00BA796D"/>
    <w:rsid w:val="00BB4E07"/>
    <w:rsid w:val="00BB7AA8"/>
    <w:rsid w:val="00C106FD"/>
    <w:rsid w:val="00C339F7"/>
    <w:rsid w:val="00C45501"/>
    <w:rsid w:val="00CF001B"/>
    <w:rsid w:val="00CF3AD2"/>
    <w:rsid w:val="00D00501"/>
    <w:rsid w:val="00E33ADA"/>
    <w:rsid w:val="00E664BE"/>
    <w:rsid w:val="00F32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6D3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A8"/>
    <w:pPr>
      <w:tabs>
        <w:tab w:val="center" w:pos="4320"/>
        <w:tab w:val="right" w:pos="8640"/>
      </w:tabs>
    </w:pPr>
  </w:style>
  <w:style w:type="character" w:customStyle="1" w:styleId="HeaderChar">
    <w:name w:val="Header Char"/>
    <w:basedOn w:val="DefaultParagraphFont"/>
    <w:link w:val="Header"/>
    <w:uiPriority w:val="99"/>
    <w:rsid w:val="00BB7AA8"/>
  </w:style>
  <w:style w:type="paragraph" w:styleId="Footer">
    <w:name w:val="footer"/>
    <w:basedOn w:val="Normal"/>
    <w:link w:val="FooterChar"/>
    <w:uiPriority w:val="99"/>
    <w:unhideWhenUsed/>
    <w:rsid w:val="00BB7AA8"/>
    <w:pPr>
      <w:tabs>
        <w:tab w:val="center" w:pos="4320"/>
        <w:tab w:val="right" w:pos="8640"/>
      </w:tabs>
    </w:pPr>
  </w:style>
  <w:style w:type="character" w:customStyle="1" w:styleId="FooterChar">
    <w:name w:val="Footer Char"/>
    <w:basedOn w:val="DefaultParagraphFont"/>
    <w:link w:val="Footer"/>
    <w:uiPriority w:val="99"/>
    <w:rsid w:val="00BB7AA8"/>
  </w:style>
  <w:style w:type="paragraph" w:styleId="BalloonText">
    <w:name w:val="Balloon Text"/>
    <w:basedOn w:val="Normal"/>
    <w:link w:val="BalloonTextChar"/>
    <w:uiPriority w:val="99"/>
    <w:semiHidden/>
    <w:unhideWhenUsed/>
    <w:rsid w:val="00BB7A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AA8"/>
    <w:rPr>
      <w:rFonts w:ascii="Lucida Grande" w:hAnsi="Lucida Grande" w:cs="Lucida Grande"/>
      <w:sz w:val="18"/>
      <w:szCs w:val="18"/>
    </w:rPr>
  </w:style>
  <w:style w:type="paragraph" w:styleId="ListParagraph">
    <w:name w:val="List Paragraph"/>
    <w:basedOn w:val="Normal"/>
    <w:uiPriority w:val="34"/>
    <w:qFormat/>
    <w:rsid w:val="00F32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A8"/>
    <w:pPr>
      <w:tabs>
        <w:tab w:val="center" w:pos="4320"/>
        <w:tab w:val="right" w:pos="8640"/>
      </w:tabs>
    </w:pPr>
  </w:style>
  <w:style w:type="character" w:customStyle="1" w:styleId="HeaderChar">
    <w:name w:val="Header Char"/>
    <w:basedOn w:val="DefaultParagraphFont"/>
    <w:link w:val="Header"/>
    <w:uiPriority w:val="99"/>
    <w:rsid w:val="00BB7AA8"/>
  </w:style>
  <w:style w:type="paragraph" w:styleId="Footer">
    <w:name w:val="footer"/>
    <w:basedOn w:val="Normal"/>
    <w:link w:val="FooterChar"/>
    <w:uiPriority w:val="99"/>
    <w:unhideWhenUsed/>
    <w:rsid w:val="00BB7AA8"/>
    <w:pPr>
      <w:tabs>
        <w:tab w:val="center" w:pos="4320"/>
        <w:tab w:val="right" w:pos="8640"/>
      </w:tabs>
    </w:pPr>
  </w:style>
  <w:style w:type="character" w:customStyle="1" w:styleId="FooterChar">
    <w:name w:val="Footer Char"/>
    <w:basedOn w:val="DefaultParagraphFont"/>
    <w:link w:val="Footer"/>
    <w:uiPriority w:val="99"/>
    <w:rsid w:val="00BB7AA8"/>
  </w:style>
  <w:style w:type="paragraph" w:styleId="BalloonText">
    <w:name w:val="Balloon Text"/>
    <w:basedOn w:val="Normal"/>
    <w:link w:val="BalloonTextChar"/>
    <w:uiPriority w:val="99"/>
    <w:semiHidden/>
    <w:unhideWhenUsed/>
    <w:rsid w:val="00BB7A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AA8"/>
    <w:rPr>
      <w:rFonts w:ascii="Lucida Grande" w:hAnsi="Lucida Grande" w:cs="Lucida Grande"/>
      <w:sz w:val="18"/>
      <w:szCs w:val="18"/>
    </w:rPr>
  </w:style>
  <w:style w:type="paragraph" w:styleId="ListParagraph">
    <w:name w:val="List Paragraph"/>
    <w:basedOn w:val="Normal"/>
    <w:uiPriority w:val="34"/>
    <w:qFormat/>
    <w:rsid w:val="00F32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38D2BAF54BD42AD968B576F219AA1" ma:contentTypeVersion="1" ma:contentTypeDescription="Create a new document." ma:contentTypeScope="" ma:versionID="ab9706f6280df87b4f0d9ffc7f7c191f">
  <xsd:schema xmlns:xsd="http://www.w3.org/2001/XMLSchema" xmlns:xs="http://www.w3.org/2001/XMLSchema" xmlns:p="http://schemas.microsoft.com/office/2006/metadata/properties" xmlns:ns2="e1bb9be8-4400-480d-ab8a-05c2aec134ee" targetNamespace="http://schemas.microsoft.com/office/2006/metadata/properties" ma:root="true" ma:fieldsID="9c565bb7f5e3b9b4a9beca8f9b63ee82" ns2:_="">
    <xsd:import namespace="e1bb9be8-4400-480d-ab8a-05c2aec134ee"/>
    <xsd:element name="properties">
      <xsd:complexType>
        <xsd:sequence>
          <xsd:element name="documentManagement">
            <xsd:complexType>
              <xsd:all>
                <xsd:element ref="ns2:Business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b9be8-4400-480d-ab8a-05c2aec134ee" elementFormDefault="qualified">
    <xsd:import namespace="http://schemas.microsoft.com/office/2006/documentManagement/types"/>
    <xsd:import namespace="http://schemas.microsoft.com/office/infopath/2007/PartnerControls"/>
    <xsd:element name="Business_x0020_Area" ma:index="8" nillable="true" ma:displayName="Business Area" ma:internalName="Business_x0020_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_x0020_Area xmlns="e1bb9be8-4400-480d-ab8a-05c2aec134e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298B-A02A-4237-9D67-063981440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b9be8-4400-480d-ab8a-05c2aec13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75B1E-1CCA-4FCD-A21A-8080952E3D95}">
  <ds:schemaRefs>
    <ds:schemaRef ds:uri="http://schemas.microsoft.com/sharepoint/v3/contenttype/forms"/>
  </ds:schemaRefs>
</ds:datastoreItem>
</file>

<file path=customXml/itemProps3.xml><?xml version="1.0" encoding="utf-8"?>
<ds:datastoreItem xmlns:ds="http://schemas.openxmlformats.org/officeDocument/2006/customXml" ds:itemID="{30725C0D-111A-4288-9DAA-BD4149936EA2}">
  <ds:schemaRefs>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e1bb9be8-4400-480d-ab8a-05c2aec134e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6BC302B-1EF5-4B53-BC5D-4B773576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529</Words>
  <Characters>3466</Characters>
  <Application>Microsoft Office Word</Application>
  <DocSecurity>0</DocSecurity>
  <Lines>288</Lines>
  <Paragraphs>181</Paragraphs>
  <ScaleCrop>false</ScaleCrop>
  <HeadingPairs>
    <vt:vector size="2" baseType="variant">
      <vt:variant>
        <vt:lpstr>Title</vt:lpstr>
      </vt:variant>
      <vt:variant>
        <vt:i4>1</vt:i4>
      </vt:variant>
    </vt:vector>
  </HeadingPairs>
  <TitlesOfParts>
    <vt:vector size="1" baseType="lpstr">
      <vt:lpstr>Corporate Headquarters Stationery - electronic</vt:lpstr>
    </vt:vector>
  </TitlesOfParts>
  <Company>Armstrong World Industries, Inc.</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Headquarters Stationery - electronic</dc:title>
  <dc:creator>Emily Swift</dc:creator>
  <cp:lastModifiedBy>Allison P. Stoltzfus</cp:lastModifiedBy>
  <cp:revision>3</cp:revision>
  <cp:lastPrinted>2014-06-05T20:02:00Z</cp:lastPrinted>
  <dcterms:created xsi:type="dcterms:W3CDTF">2016-03-21T15:48:00Z</dcterms:created>
  <dcterms:modified xsi:type="dcterms:W3CDTF">2016-03-21T18:20:00Z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0x01010089138D2BAF54BD42AD968B576F219AA1</vt:lpwstr>
  </property>
</Properties>
</file>